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EC" w:rsidRPr="009A54EC" w:rsidRDefault="009A54EC" w:rsidP="009A5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9A5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№ </w:t>
      </w: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80" w:type="dxa"/>
        <w:tblInd w:w="108" w:type="dxa"/>
        <w:tblLayout w:type="fixed"/>
        <w:tblLook w:val="0000"/>
      </w:tblPr>
      <w:tblGrid>
        <w:gridCol w:w="4818"/>
        <w:gridCol w:w="5262"/>
      </w:tblGrid>
      <w:tr w:rsidR="009A54EC" w:rsidRPr="009A54EC" w:rsidTr="001F6AC7">
        <w:tc>
          <w:tcPr>
            <w:tcW w:w="4818" w:type="dxa"/>
          </w:tcPr>
          <w:p w:rsidR="009A54EC" w:rsidRPr="009A54EC" w:rsidRDefault="009A54EC" w:rsidP="009A5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Москва</w:t>
            </w:r>
          </w:p>
        </w:tc>
        <w:tc>
          <w:tcPr>
            <w:tcW w:w="5262" w:type="dxa"/>
          </w:tcPr>
          <w:p w:rsidR="009A54EC" w:rsidRPr="009A54EC" w:rsidRDefault="009A54EC" w:rsidP="00D33EBC">
            <w:pPr>
              <w:spacing w:after="0" w:line="240" w:lineRule="auto"/>
              <w:ind w:left="-1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«» марта 201года</w:t>
            </w:r>
          </w:p>
        </w:tc>
      </w:tr>
    </w:tbl>
    <w:p w:rsidR="009A54EC" w:rsidRPr="009A54EC" w:rsidRDefault="009A54EC" w:rsidP="009A54E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4EC" w:rsidRPr="009A54EC" w:rsidRDefault="009A54EC" w:rsidP="009A54E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4EC" w:rsidRPr="009A54EC" w:rsidRDefault="00D33EBC" w:rsidP="009A54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r w:rsidR="009A54EC"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«Заказчик», в лице Генерального директора, действующего на основании Устава, с одной стороны, и именуемое в дальнейшем «Исполнитель», в лице Генерального директора, действующего на основании Устава, с другой стороны, совместно именуемые «Стороны», заключили настоящий Договор (далее – Договор) о нижеследующем:</w:t>
      </w:r>
    </w:p>
    <w:p w:rsidR="009A54EC" w:rsidRPr="009A54EC" w:rsidRDefault="009A54EC" w:rsidP="009A54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4EC" w:rsidRPr="009A54EC" w:rsidRDefault="009A54EC" w:rsidP="009A5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9A54E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1. </w:t>
      </w:r>
      <w:r w:rsidRPr="009A54EC">
        <w:rPr>
          <w:rFonts w:ascii="Times New Roman" w:eastAsia="Times New Roman" w:hAnsi="Times New Roman" w:cs="Times New Roman"/>
          <w:b/>
          <w:sz w:val="24"/>
          <w:szCs w:val="24"/>
          <w:lang w:val="nb-NO" w:eastAsia="ja-JP"/>
        </w:rPr>
        <w:t>Предмет Договора</w:t>
      </w:r>
      <w:r w:rsidRPr="009A54E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.</w:t>
      </w:r>
    </w:p>
    <w:p w:rsidR="009A54EC" w:rsidRPr="009A54EC" w:rsidRDefault="009A54EC" w:rsidP="009A5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Исполнитель обязуется по заданию Заказчика оказывать услуги по комплексной уборке внутренних помещений общей площадью </w:t>
      </w:r>
      <w:r w:rsidR="00D33EB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</w:t>
      </w:r>
      <w:r w:rsidRPr="009A54EC">
        <w:rPr>
          <w:rFonts w:ascii="Times New Roman" w:eastAsia="Times New Roman" w:hAnsi="Times New Roman" w:cs="Times New Roman"/>
          <w:sz w:val="24"/>
          <w:szCs w:val="20"/>
          <w:lang w:eastAsia="ru-RU"/>
        </w:rPr>
        <w:t>а Заказчик обязуется создать Исполнителю необходимые условия</w:t>
      </w: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оказания услуг, принимать их результат и оплачивать стоимость услуг, указанную в </w:t>
      </w:r>
      <w:r w:rsidRPr="009A54E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Протоколе согласования стоимости услуг</w:t>
      </w: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 1 к Договору).</w:t>
      </w:r>
    </w:p>
    <w:p w:rsidR="009A54EC" w:rsidRPr="009A54EC" w:rsidRDefault="009A54EC" w:rsidP="009A5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 Услуги по ежедневной уборке внутренних помещений Объекта оказываются в соответствии с </w:t>
      </w:r>
      <w:r w:rsidRPr="009A54EC">
        <w:rPr>
          <w:rFonts w:ascii="Times New Roman" w:eastAsia="Times New Roman" w:hAnsi="Times New Roman" w:cs="Times New Roman"/>
          <w:sz w:val="24"/>
          <w:szCs w:val="20"/>
          <w:lang w:eastAsia="ru-RU"/>
        </w:rPr>
        <w:t>Технологической программой уборки</w:t>
      </w: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№2 к Договору), в которой указан перечень, состав, периодичность уборки с учетом назначения помещений.</w:t>
      </w:r>
    </w:p>
    <w:p w:rsidR="009A54EC" w:rsidRPr="009A54EC" w:rsidRDefault="009A54EC" w:rsidP="009A5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цена р</w:t>
      </w:r>
      <w:r w:rsidRPr="009A54EC">
        <w:rPr>
          <w:rFonts w:ascii="Times New Roman" w:eastAsia="Times New Roman" w:hAnsi="Times New Roman" w:cs="Times New Roman"/>
          <w:sz w:val="24"/>
          <w:szCs w:val="20"/>
          <w:lang w:eastAsia="ru-RU"/>
        </w:rPr>
        <w:t>асходных материалов для туалетных комнат приведены в Приложении № 3 к Договору.</w:t>
      </w:r>
    </w:p>
    <w:p w:rsidR="009A54EC" w:rsidRPr="009A54EC" w:rsidRDefault="009A54EC" w:rsidP="009A5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Объемы, порядок, стоимость работ, наименование и количество расходных материалов, а также сроки их выполнения определены Сторонами в Приложениях к Договору.</w:t>
      </w:r>
    </w:p>
    <w:p w:rsidR="009A54EC" w:rsidRPr="009A54EC" w:rsidRDefault="009A54EC" w:rsidP="009A5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Услуги по Договору оказываются без предварительных заявок Заказчика в соответствии с Технологическими программами уборки, утвержденными Заказчиком, согласованным Сторонами штатом, с определенной Сторонами периодичностью, с использованием материалов и оборудования Исполнителя.</w:t>
      </w:r>
    </w:p>
    <w:p w:rsidR="009A54EC" w:rsidRPr="009A54EC" w:rsidRDefault="009A54EC" w:rsidP="009A5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Исполнитель производит поставку и замену расходных материалов  для туалетных комнат (туалетная бумага, жидкое мыло и т.п.) на условиях Договора.</w:t>
      </w:r>
    </w:p>
    <w:p w:rsidR="009A54EC" w:rsidRPr="009A54EC" w:rsidRDefault="009A54EC" w:rsidP="009A5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Оказание услуг по уборке высокоуровневых поверхностей производится на высоте:</w:t>
      </w:r>
    </w:p>
    <w:p w:rsidR="009A54EC" w:rsidRPr="009A54EC" w:rsidRDefault="009A54EC" w:rsidP="009A54EC">
      <w:pPr>
        <w:numPr>
          <w:ilvl w:val="0"/>
          <w:numId w:val="1"/>
        </w:numPr>
        <w:tabs>
          <w:tab w:val="clear" w:pos="1097"/>
          <w:tab w:val="num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Ежедневная комплексная и поддерживающая – не более </w:t>
      </w:r>
      <w:smartTag w:uri="urn:schemas-microsoft-com:office:smarttags" w:element="metricconverter">
        <w:smartTagPr>
          <w:attr w:name="ProductID" w:val="1,7 метра"/>
        </w:smartTagPr>
        <w:r w:rsidRPr="009A54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1,7 метра</w:t>
        </w:r>
      </w:smartTag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54EC" w:rsidRPr="009A54EC" w:rsidRDefault="009A54EC" w:rsidP="009A54EC">
      <w:pPr>
        <w:numPr>
          <w:ilvl w:val="0"/>
          <w:numId w:val="1"/>
        </w:numPr>
        <w:tabs>
          <w:tab w:val="clear" w:pos="1097"/>
          <w:tab w:val="num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Еженедельная комплексная и генеральная – от 1,7 до </w:t>
      </w:r>
      <w:smartTag w:uri="urn:schemas-microsoft-com:office:smarttags" w:element="metricconverter">
        <w:smartTagPr>
          <w:attr w:name="ProductID" w:val="3,0 метров"/>
        </w:smartTagPr>
        <w:r w:rsidRPr="009A54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3,0 метров</w:t>
        </w:r>
      </w:smartTag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4EC" w:rsidRPr="009A54EC" w:rsidRDefault="009A54EC" w:rsidP="009A5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Дополнительные услуги, не являющиеся предметом Договора, оказываются Исполнителем на основании письменного (электронного) согласования стоимости работ (услуг) Заказчиком и оплачиваются дополнительно, на условиях Договора.</w:t>
      </w:r>
    </w:p>
    <w:p w:rsidR="009A54EC" w:rsidRPr="009A54EC" w:rsidRDefault="009A54EC" w:rsidP="009A5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1.7. В случае отсутствия у Исполнителя соответствующего разрешения/лицензии на выполнение каких-либо работ/услуг, являющихся предметом Договора, указанные работы/услуги выполняются привлеченной организацией, имеющей соответствующие разрешения/лицензии. Исполнитель определяет указанную организацию самостоятельно и при этом остается ответственным за последствия неисполнения или ненадлежащего исполнения обязательств по Договору.</w:t>
      </w:r>
    </w:p>
    <w:p w:rsidR="009A54EC" w:rsidRPr="009A54EC" w:rsidRDefault="009A54EC" w:rsidP="009A5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4EC" w:rsidRPr="009A54EC" w:rsidRDefault="009A54EC" w:rsidP="009A5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9A54E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2. Права и обязанности Исполнителя.</w:t>
      </w:r>
    </w:p>
    <w:p w:rsidR="009A54EC" w:rsidRPr="009A54EC" w:rsidRDefault="009A54EC" w:rsidP="009A54EC">
      <w:pPr>
        <w:numPr>
          <w:ilvl w:val="2"/>
          <w:numId w:val="0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9A54E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2.1. Исполнитель обязан:</w:t>
      </w:r>
    </w:p>
    <w:p w:rsidR="009A54EC" w:rsidRPr="009A54EC" w:rsidRDefault="009A54EC" w:rsidP="009A5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 Выполнять работы и оказывать услуги в объеме, сроки, с периодичностью, и с надлежащим качеством предусмотренные Договором и в Приложениях к Договору, и сдавать их результат Заказчику.</w:t>
      </w:r>
    </w:p>
    <w:p w:rsidR="009A54EC" w:rsidRPr="009A54EC" w:rsidRDefault="009A54EC" w:rsidP="009A5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 Поставлять расходные материалы для туалетных комнат согласно Приложения № 3 к Договору.</w:t>
      </w:r>
    </w:p>
    <w:p w:rsidR="009A54EC" w:rsidRPr="009A54EC" w:rsidRDefault="009A54EC" w:rsidP="009A5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 Оказывать услуги в соответствии с установленным Сторонами графиком оказания услуг и утвержденными Технологическими программами уборки (ТПУ).</w:t>
      </w:r>
    </w:p>
    <w:p w:rsidR="009A54EC" w:rsidRPr="009A54EC" w:rsidRDefault="009A54EC" w:rsidP="009A5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 Назначить приказом лиц, уполномоченных оценивать результат уборочных работ, подписывать «Бланк проверки качества уборки» и иные документы.</w:t>
      </w:r>
    </w:p>
    <w:p w:rsidR="009A54EC" w:rsidRPr="009A54EC" w:rsidRDefault="009A54EC" w:rsidP="009A5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2.1.5. Предоставлять Заказчику Акт сдачи-приемки выполненных работ и оказанных услуг (далее – Акт).</w:t>
      </w:r>
    </w:p>
    <w:p w:rsidR="009A54EC" w:rsidRPr="009A54EC" w:rsidRDefault="009A54EC" w:rsidP="009A5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2.1.6. Осуществить страхование гражданской ответственности за ущерб, который может быть</w:t>
      </w:r>
      <w:r w:rsidRPr="009A5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причинен по  причинам, за которые несет ответственность Исполнитель: </w:t>
      </w: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 жизни, здоровью или ущерб имуществу третьих лиц.</w:t>
      </w:r>
    </w:p>
    <w:p w:rsidR="009A54EC" w:rsidRPr="009A54EC" w:rsidRDefault="009A54EC" w:rsidP="009A5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2.1.7. Подобрать квалифицированный персонал для выполнения работ.</w:t>
      </w:r>
    </w:p>
    <w:p w:rsidR="009A54EC" w:rsidRPr="009A54EC" w:rsidRDefault="009A54EC" w:rsidP="009A5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2.1.8. Оказывать услуги (выполнять работы), являющиеся предметом настоящего Договора, персоналом, прошедшим соответствующее обучение и инструктаж по вопросам применения моющих и дезинфицирующих средств, техники безопасности и иных установленных норм и правил.</w:t>
      </w:r>
    </w:p>
    <w:p w:rsidR="009A54EC" w:rsidRPr="009A54EC" w:rsidRDefault="009A54EC" w:rsidP="009A5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2.1.9. Соблюдать правила поведения и внутреннего распорядка, действующие на объектах Заказчика, а также установленные правила техники безопасности и пожарной безопасности.</w:t>
      </w:r>
    </w:p>
    <w:p w:rsidR="009A54EC" w:rsidRPr="009A54EC" w:rsidRDefault="009A54EC" w:rsidP="009A5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2.1.10. </w:t>
      </w:r>
      <w:r w:rsidRPr="009A54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Исполнитель обязуется привлекать к выполнению Работ Исполнителя и иных обязательств по настоящему Договору квалифицированных и обученных специалистов. </w:t>
      </w: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обоснованном требовании Заказчика произвести замену в течение 5 (пяти) дней персонала, ненадлежащим образом исполняющего работы на Объекте.</w:t>
      </w:r>
    </w:p>
    <w:p w:rsidR="009A54EC" w:rsidRPr="009A54EC" w:rsidRDefault="009A54EC" w:rsidP="009A54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 Исполнитель вправе:</w:t>
      </w:r>
    </w:p>
    <w:p w:rsidR="009A54EC" w:rsidRPr="009A54EC" w:rsidRDefault="009A54EC" w:rsidP="009A5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 Требовать от Заказчика своевременную оплату выполненных работ и оказанных услуг.</w:t>
      </w:r>
    </w:p>
    <w:p w:rsidR="009A54EC" w:rsidRPr="009A54EC" w:rsidRDefault="009A54EC" w:rsidP="009A5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 Требовать от Заказчика предоставления документов (планы зданий по БТИ), касающихся помещений,  необходимых Исполнителю для совершения действий, входящих в предмет Договора.</w:t>
      </w:r>
    </w:p>
    <w:p w:rsidR="009A54EC" w:rsidRPr="009A54EC" w:rsidRDefault="009A54EC" w:rsidP="009A5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 Использовать электроэнергию (220вт, 50гц); горячее и холодное водоснабжение; полноценное освещение убираемых помещений, систему канализации и место складирования мусора.</w:t>
      </w:r>
    </w:p>
    <w:p w:rsidR="009A54EC" w:rsidRPr="009A54EC" w:rsidRDefault="009A54EC" w:rsidP="009A54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4EC" w:rsidRPr="009A54EC" w:rsidRDefault="009A54EC" w:rsidP="009A5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9A54E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3. Права и обязанности Заказчика.</w:t>
      </w:r>
    </w:p>
    <w:p w:rsidR="009A54EC" w:rsidRPr="009A54EC" w:rsidRDefault="009A54EC" w:rsidP="009A54EC">
      <w:pPr>
        <w:numPr>
          <w:ilvl w:val="2"/>
          <w:numId w:val="0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9A54E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3.1. Заказчик вправе:</w:t>
      </w:r>
    </w:p>
    <w:p w:rsidR="009A54EC" w:rsidRPr="009A54EC" w:rsidRDefault="009A54EC" w:rsidP="009A5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 Проверять ход выполнения работ оказания услуг Исполнителем, не вмешиваясь в его деятельность.</w:t>
      </w:r>
    </w:p>
    <w:p w:rsidR="009A54EC" w:rsidRPr="009A54EC" w:rsidRDefault="009A54EC" w:rsidP="009A5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 Проводить инструктаж персонала Исполнителя по вопросам соблюдения действующих правил на Объекте.</w:t>
      </w:r>
    </w:p>
    <w:p w:rsidR="009A54EC" w:rsidRPr="009A54EC" w:rsidRDefault="009A54EC" w:rsidP="009A54EC">
      <w:pPr>
        <w:numPr>
          <w:ilvl w:val="2"/>
          <w:numId w:val="0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9A54E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3.2. Заказчик обязан:</w:t>
      </w:r>
    </w:p>
    <w:p w:rsidR="009A54EC" w:rsidRPr="009A54EC" w:rsidRDefault="009A54EC" w:rsidP="009A5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 Обеспечить Исполнителю, согласно графика выполнения работ смен, беспрепятственный доступ во все помещения, согласно условиям Договора.</w:t>
      </w:r>
    </w:p>
    <w:p w:rsidR="009A54EC" w:rsidRPr="009A54EC" w:rsidRDefault="009A54EC" w:rsidP="009A5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 На время проведения ночной уборки не использовать убираемые площади без согласования с Исполнителем.</w:t>
      </w:r>
    </w:p>
    <w:p w:rsidR="009A54EC" w:rsidRPr="009A54EC" w:rsidRDefault="009A54EC" w:rsidP="009A5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 Обеспечить Исполнителя электроэнергией (220вт, 50гц); источниками горячего и холодного водоснабжения; нормальным освещением убираемых помещений, исправной системой канализации и местом складирования мусора.</w:t>
      </w:r>
    </w:p>
    <w:p w:rsidR="009A54EC" w:rsidRPr="009A54EC" w:rsidRDefault="009A54EC" w:rsidP="009A5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 Предоставить Исполнителю отдельное закрывающееся помещение для переодевания персонала, хранения инвентаря, оборудования и моющих средств, необходимых для исполнения условий Договора.</w:t>
      </w:r>
    </w:p>
    <w:p w:rsidR="009A54EC" w:rsidRPr="009A54EC" w:rsidRDefault="009A54EC" w:rsidP="009A5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 Своевременно принимать и оплачивать работы и услуги по Договору.</w:t>
      </w:r>
    </w:p>
    <w:p w:rsidR="009A54EC" w:rsidRPr="009A54EC" w:rsidRDefault="009A54EC" w:rsidP="009A5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 Ознакомить Исполнителя и передать заверенную копию приказа о назначении лица, уполномоченного оценивать результат выполненных работ и оказанных услуг, подписывать бланк проверки качества уборки и иных документов.</w:t>
      </w:r>
    </w:p>
    <w:p w:rsidR="009A54EC" w:rsidRPr="009A54EC" w:rsidRDefault="009A54EC" w:rsidP="009A5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 Выполнять в полном объеме свои обязательства, предусмотренные Договором.</w:t>
      </w:r>
    </w:p>
    <w:p w:rsidR="009A54EC" w:rsidRPr="009A54EC" w:rsidRDefault="009A54EC" w:rsidP="009A54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4EC" w:rsidRPr="009A54EC" w:rsidRDefault="009A54EC" w:rsidP="009A5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9A54E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4. Стоимость Договора и условия оплаты.</w:t>
      </w:r>
    </w:p>
    <w:p w:rsidR="009A54EC" w:rsidRPr="009A54EC" w:rsidRDefault="009A54EC" w:rsidP="009A5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Стоимость работ и услуг по Договору определяется Сторонами в Приложении № 1 к Договору в рублях, включая НДС 18%.</w:t>
      </w:r>
    </w:p>
    <w:p w:rsidR="009A54EC" w:rsidRPr="009A54EC" w:rsidRDefault="009A54EC" w:rsidP="009A5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расходных материалов и запасных частей, используемых Исполнителем при проведении работ по комплексной уборке входит в стоимость Договора.</w:t>
      </w:r>
    </w:p>
    <w:p w:rsidR="009A54EC" w:rsidRPr="009A54EC" w:rsidRDefault="009A54EC" w:rsidP="009A54E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4.2. Исполнитель ежемесячно, не позднее 1 (первого) числа месяца, следующего за отчетным месяцем, обязан оформить в 2 (двух) экземплярах и передать Заказчику Акт сдачи-приемки оказанных услуг за календарный месяц, счета на оплату, счета-фактуры и товарные накладные.</w:t>
      </w:r>
    </w:p>
    <w:p w:rsidR="009A54EC" w:rsidRPr="009A54EC" w:rsidRDefault="009A54EC" w:rsidP="009A54E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4.3. Ежемесячно, не позднее 10-го числа месяца, следующего за месяцем, в котором Исполнитель выполнил работы и оказал услуги, Заказчик оплачивает оказанные Исполнителем услуги на основании подписанного Сторонами Акта сдачи – приемки оказанных услуг, путем перечисления суммы, определенной Договором на расчетный счет Исполнителя на основании Счетов.</w:t>
      </w:r>
    </w:p>
    <w:p w:rsidR="009A54EC" w:rsidRPr="009A54EC" w:rsidRDefault="009A54EC" w:rsidP="009A5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  Оплата считается произведенной Заказчиком </w:t>
      </w:r>
      <w:r w:rsidRPr="009A54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 </w:t>
      </w:r>
      <w:r w:rsidRPr="009A54E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даты списания денежных средств с расчетного счета Заказчика</w:t>
      </w:r>
      <w:r w:rsidRPr="009A54E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9A54EC" w:rsidRPr="009A54EC" w:rsidRDefault="009A54EC" w:rsidP="009A5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4.5. </w:t>
      </w: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выполнения Исполнителем Дополнительных работ, Заказчик не менее чем за три дня подаёт Заявку о выполнении работ, в которой фиксируется стоимость Дополнительных услуг. Заказчик обязан оплатить вышеуказанные работы по отдельному счету, выставленному Исполнителем, в течение 5 (пяти) банковских дней с момента подписания Сторонами Акта сдачи – приемки оказанных услуг и получения счета от Исполнителя.</w:t>
      </w:r>
    </w:p>
    <w:p w:rsidR="009A54EC" w:rsidRPr="009A54EC" w:rsidRDefault="009A54EC" w:rsidP="009A54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4EC" w:rsidRPr="009A54EC" w:rsidRDefault="009A54EC" w:rsidP="009A5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9A54E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5. Порядок приема-сдачи работ (услуг). Претензии.</w:t>
      </w:r>
    </w:p>
    <w:p w:rsidR="009A54EC" w:rsidRPr="009A54EC" w:rsidRDefault="009A54EC" w:rsidP="009A54E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</w:t>
      </w:r>
      <w:r w:rsidRPr="009A54EC">
        <w:rPr>
          <w:rFonts w:ascii="Times New Roman" w:eastAsia="Times New Roman" w:hAnsi="Times New Roman" w:cs="Times New Roman"/>
          <w:sz w:val="24"/>
          <w:szCs w:val="24"/>
          <w:lang w:eastAsia="ja-JP"/>
        </w:rPr>
        <w:t>Исполнитель ежемесячно</w:t>
      </w: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позднее 1-го числа месяца следующего за отчетным месяцем, предоставляет</w:t>
      </w:r>
      <w:r w:rsidRPr="009A54E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Заказчику</w:t>
      </w:r>
      <w:r w:rsidRPr="009A54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сдачи – приемки оказанных услуг за отчетный период.</w:t>
      </w:r>
    </w:p>
    <w:p w:rsidR="009A54EC" w:rsidRPr="009A54EC" w:rsidRDefault="009A54EC" w:rsidP="009A54E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Заказчик принимает работы (услуги), подписывает и возвращает второй экземпляр Акта Исполнителю в течение 5 (Пяти) календарных дней с момента получения. В случае наличия разногласий по принятию работ (услуг), Заказчик в течение указанного срока направляет Исполнителю письменный мотивированный отказ от принятия работ (услуг). Исполнитель обязан рассмотреть отказ Заказчика в течение 3 (Трех) рабочих дней с момента его получения. Акт выполненных работ подписывается Сторонами по результатам рассмотрения указанных претензий.</w:t>
      </w:r>
    </w:p>
    <w:p w:rsidR="009A54EC" w:rsidRPr="009A54EC" w:rsidRDefault="009A54EC" w:rsidP="009A5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 В случае обнаружения Заказчиком, что Исполнитель при исполнении условий Договора, причинил ущерб имуществу, Заказчик не позднее 3 (Трех) рабочих дней с момента обнаружения ущерба имуществу сообщает об этом Исполнителю, путем составления акта </w:t>
      </w:r>
      <w:r w:rsidRPr="009A54EC">
        <w:rPr>
          <w:rFonts w:ascii="Times New Roman" w:eastAsia="Times New Roman" w:hAnsi="Times New Roman" w:cs="Times New Roman"/>
          <w:sz w:val="24"/>
          <w:szCs w:val="24"/>
          <w:lang w:eastAsia="ja-JP"/>
        </w:rPr>
        <w:t>о причиненном ущербе</w:t>
      </w: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причин и обстоятельств причинения ущерба.</w:t>
      </w:r>
    </w:p>
    <w:p w:rsidR="009A54EC" w:rsidRPr="009A54EC" w:rsidRDefault="009A54EC" w:rsidP="009A5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5.4. Все претензии оформляются в виде акта с указанием выявленных недостатков, срока и порядка их устранения. В случае уклонения/отказа Исполнителя от подписания данного Акта </w:t>
      </w:r>
      <w:r w:rsidRPr="009A54EC">
        <w:rPr>
          <w:rFonts w:ascii="Times New Roman" w:eastAsia="Times New Roman" w:hAnsi="Times New Roman" w:cs="Times New Roman"/>
          <w:szCs w:val="20"/>
          <w:lang w:eastAsia="ru-RU"/>
        </w:rPr>
        <w:t>Заказчик имеет  право составить указанный акт и определить сроки устранения недостатков работ в одностороннем порядке.</w:t>
      </w:r>
    </w:p>
    <w:p w:rsidR="009A54EC" w:rsidRPr="009A54EC" w:rsidRDefault="009A54EC" w:rsidP="009A54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4EC" w:rsidRPr="009A54EC" w:rsidRDefault="009A54EC" w:rsidP="009A5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9A54E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6. Ответственность сторон</w:t>
      </w:r>
    </w:p>
    <w:p w:rsidR="009A54EC" w:rsidRPr="009A54EC" w:rsidRDefault="009A54EC" w:rsidP="009A5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За невыполнение или ненадлежащее выполнение обязательств по Договору Стороны несут ответственность в соответствии с действующим законодательством РФ.</w:t>
      </w:r>
    </w:p>
    <w:p w:rsidR="009A54EC" w:rsidRPr="009A54EC" w:rsidRDefault="009A54EC" w:rsidP="009A5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</w:t>
      </w:r>
      <w:r w:rsidRPr="009A54EC">
        <w:rPr>
          <w:rFonts w:ascii="Times New Roman" w:eastAsia="Times New Roman" w:hAnsi="Times New Roman" w:cs="Times New Roman"/>
          <w:sz w:val="24"/>
          <w:szCs w:val="24"/>
          <w:lang w:eastAsia="ja-JP"/>
        </w:rPr>
        <w:t>Все претензии и замечания Заказчика по качеству выполненных работ в обязательном порядке подлежат устранению Исполнителем за его счет в порядке, установленном в акте и подписанным уполномоченными представителями Сторон.</w:t>
      </w:r>
    </w:p>
    <w:p w:rsidR="009A54EC" w:rsidRPr="009A54EC" w:rsidRDefault="009A54EC" w:rsidP="009A5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За несвоевременную оплату выполненных работ (оказанных услуг) по Договору, расходных материалов Заказчик в праве требовать оплату  неустойки в размере 0,1 (Ноль целых одна десятая) % от просроченной суммы по Договору за каждый день просрочки.</w:t>
      </w:r>
    </w:p>
    <w:p w:rsidR="009A54EC" w:rsidRPr="009A54EC" w:rsidRDefault="009A54EC" w:rsidP="009A54EC">
      <w:pPr>
        <w:spacing w:after="12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6.4. Исполнитель несет ответственность, предусмотренную настоящим Договором и действующим законодательством РФ, за действия (бездействие) своих работников и привлеченных Исполнителем в целях исполнения настоящего Договора третьих лиц.  При этом особо оговаривается, что привлечение любых третьих лиц должно быть предварительно согласовано с Заказчиком.</w:t>
      </w:r>
    </w:p>
    <w:p w:rsidR="009A54EC" w:rsidRPr="009A54EC" w:rsidRDefault="009A54EC" w:rsidP="009A54EC">
      <w:pPr>
        <w:numPr>
          <w:ilvl w:val="1"/>
          <w:numId w:val="5"/>
        </w:numPr>
        <w:spacing w:after="12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случае нанесения ущерба Объекту и(или) иному имуществу, находящемуся на Объекте, окружающей среде и т.п. такой ущерб в кратчайший срок, установленный Заказчиком, устраняется силами и за счет Исполнителя.  При этом:</w:t>
      </w:r>
    </w:p>
    <w:p w:rsidR="009A54EC" w:rsidRPr="009A54EC" w:rsidRDefault="009A54EC" w:rsidP="009A54EC">
      <w:pPr>
        <w:widowControl w:val="0"/>
        <w:numPr>
          <w:ilvl w:val="2"/>
          <w:numId w:val="5"/>
        </w:numPr>
        <w:spacing w:after="12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iCs/>
          <w:sz w:val="24"/>
          <w:lang w:val="nb-NO" w:eastAsia="ja-JP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val="nb-NO" w:eastAsia="ja-JP"/>
        </w:rPr>
        <w:lastRenderedPageBreak/>
        <w:t xml:space="preserve">В случае объективной невозможности для Исполнителя устранить соответствующий ущерб собственными </w:t>
      </w:r>
      <w:r w:rsidRPr="009A54EC">
        <w:rPr>
          <w:rFonts w:ascii="Times New Roman" w:eastAsia="Times New Roman" w:hAnsi="Times New Roman" w:cs="Times New Roman"/>
          <w:iCs/>
          <w:sz w:val="24"/>
          <w:lang w:val="nb-NO" w:eastAsia="ja-JP"/>
        </w:rPr>
        <w:t>силами и в установленный срок, возмещает Заказчику все расходы на устранение такого ущерба Заказчика.</w:t>
      </w:r>
    </w:p>
    <w:p w:rsidR="009A54EC" w:rsidRPr="009A54EC" w:rsidRDefault="009A54EC" w:rsidP="009A54EC">
      <w:pPr>
        <w:widowControl w:val="0"/>
        <w:numPr>
          <w:ilvl w:val="2"/>
          <w:numId w:val="5"/>
        </w:numPr>
        <w:spacing w:after="12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nb-NO" w:eastAsia="ja-JP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val="nb-NO" w:eastAsia="ja-JP"/>
        </w:rPr>
        <w:t>Если действия (бездействие) Исполнителя привело к утрате прав на гарантийное обслуживание какого-либо имущества, то Исполнитель в течение гарантийного периода несет соответствующие расходы по оплате работ, подлежащих выполнению лицом, установившим такие гарантийные обязательства, или затраты на восстановление соответствующих гарантийных обязательств.</w:t>
      </w:r>
    </w:p>
    <w:p w:rsidR="009A54EC" w:rsidRPr="009A54EC" w:rsidRDefault="009A54EC" w:rsidP="009A5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6.6. Стороны не несут ответственности за частичное или полное невыполнение договорных обязательств, если оно явилось следствием обстоятельств непреодолимой силы («форс-мажор»), находящихся вне контроля Сторон, при условии письменного извещения другой стороны в течение 5 (Пяти) календарных дней с момента наступления таких обстоятельств.</w:t>
      </w:r>
    </w:p>
    <w:p w:rsidR="009A54EC" w:rsidRPr="009A54EC" w:rsidRDefault="009A54EC" w:rsidP="009A54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4EC" w:rsidRPr="009A54EC" w:rsidRDefault="009A54EC" w:rsidP="009A5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9A54E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7. Изменение и расторжение Договора.</w:t>
      </w:r>
    </w:p>
    <w:p w:rsidR="009A54EC" w:rsidRPr="009A54EC" w:rsidRDefault="009A54EC" w:rsidP="009A5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Стороны имеют право в одностороннем порядке расторгнуть Договор, предупредив об этом другую Сторону не позднее, чем за 60 дней до предполагаемой даты расторжения, с оплатой фактически выполненных Исполнителем и принятых Заказчиком работ на дату получения уведомления о расторжении.</w:t>
      </w:r>
    </w:p>
    <w:p w:rsidR="009A54EC" w:rsidRPr="009A54EC" w:rsidRDefault="009A54EC" w:rsidP="009A5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Договор может быть расторгнут по соглашению Сторон или по основаниям, предусмотренным законодательством Российской Федерации. В течение 10 (десяти) рабочих дней с даты расторжения Договора Стороны должны осуществить взаиморасчеты.</w:t>
      </w:r>
    </w:p>
    <w:p w:rsidR="009A54EC" w:rsidRPr="009A54EC" w:rsidRDefault="009A54EC" w:rsidP="009A5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9966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7.3. В случае невыполнения Заказчиком полностью или в части предусмотренных Договором обязательств по оплате услуг Исполнителя и/или поставленных расходных материалов более чем на 10 (Десять) рабочих дней, Исполнитель вправе в одностороннем порядке приостановить выполнение работ (оказание услуг) до получения оплаты в полном объеме и/или расторгнуть Договор. Исполнитель извещает Заказчика о приостановлении исполнения своих обязательств в письменной форме не менее чем за 3 (Три) рабочих дня до их приостановления. При таких обстоятельствах неоказание услуг не освобождает Заказчика от оплаты услуг в полном объеме по Договору</w:t>
      </w:r>
      <w:r w:rsidRPr="009A54EC">
        <w:rPr>
          <w:rFonts w:ascii="Times New Roman" w:eastAsia="Times New Roman" w:hAnsi="Times New Roman" w:cs="Times New Roman"/>
          <w:color w:val="339966"/>
          <w:sz w:val="24"/>
          <w:szCs w:val="24"/>
          <w:lang w:eastAsia="ru-RU"/>
        </w:rPr>
        <w:t>.</w:t>
      </w:r>
    </w:p>
    <w:p w:rsidR="009A54EC" w:rsidRPr="009A54EC" w:rsidRDefault="009A54EC" w:rsidP="009A54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</w:t>
      </w:r>
      <w:r w:rsidRPr="009A54EC">
        <w:rPr>
          <w:rFonts w:ascii="Times New Roman" w:eastAsia="Times New Roman" w:hAnsi="Times New Roman" w:cs="Times New Roman"/>
          <w:sz w:val="24"/>
          <w:lang w:eastAsia="ru-RU"/>
        </w:rPr>
        <w:t>Заказчик имеет право в одностороннем порядке без обращения в суд расторгнуть настоящий Договор в случае, если услуги в соответствии с Актами о выявленных недостатках за отчетный месяц оказаны с ненадлежащим качеством</w:t>
      </w:r>
      <w:r w:rsidRPr="009A54E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. </w:t>
      </w:r>
      <w:r w:rsidRPr="009A54EC">
        <w:rPr>
          <w:rFonts w:ascii="Times New Roman" w:eastAsia="Times New Roman" w:hAnsi="Times New Roman" w:cs="Times New Roman"/>
          <w:sz w:val="24"/>
          <w:lang w:eastAsia="ru-RU"/>
        </w:rPr>
        <w:t>В указанном случае Заказчик направляет Исполнителю соответствующее уведомление с приложением Актов, подтверждающих такое невыполнение. Настоящий Договор считается расторгнутым по истечении 30 (тридцать) календарных дней со дня получения такого уведомления.</w:t>
      </w:r>
    </w:p>
    <w:p w:rsidR="009A54EC" w:rsidRPr="009A54EC" w:rsidRDefault="009A54EC" w:rsidP="009A54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4EC" w:rsidRPr="009A54EC" w:rsidRDefault="009A54EC" w:rsidP="009A5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9A54E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8. Рассмотрение споров.</w:t>
      </w:r>
    </w:p>
    <w:p w:rsidR="009A54EC" w:rsidRPr="009A54EC" w:rsidRDefault="009A54EC" w:rsidP="009A5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8.1. Все споры и разногласия, возникающие по Договору или в связи с ним, разрешаются путем переговоров.</w:t>
      </w:r>
    </w:p>
    <w:p w:rsidR="009A54EC" w:rsidRPr="009A54EC" w:rsidRDefault="009A54EC" w:rsidP="009A5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8.2. В случае недостижения соглашения Сторон споры при соблюдении претензионного порядка рассматриваются в Арбитражном суде г. Москвы.</w:t>
      </w:r>
    </w:p>
    <w:p w:rsidR="009A54EC" w:rsidRPr="009A54EC" w:rsidRDefault="009A54EC" w:rsidP="009A54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4EC" w:rsidRPr="009A54EC" w:rsidRDefault="009A54EC" w:rsidP="009A5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9A54E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9. Особые условия.</w:t>
      </w:r>
    </w:p>
    <w:p w:rsidR="009A54EC" w:rsidRPr="009A54EC" w:rsidRDefault="009A54EC" w:rsidP="009A54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ja-JP"/>
        </w:rPr>
        <w:t>9.1. Если проведение каких-либо работ, выполняемых Исполнителем, может привести к порче очищаемых поверхностей, Исполнитель до начала работ письменно информирует об этом Заказчика. При таких обстоятельствах Исполнитель вправе приступить к выполнению работ только с письменного согласия Заказчика, при этом Исполнитель освобождается от какой-либо ответственности за результат работ.</w:t>
      </w:r>
    </w:p>
    <w:p w:rsidR="009A54EC" w:rsidRPr="009A54EC" w:rsidRDefault="009A54EC" w:rsidP="009A5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9.2. Стороны пришли к соглашению, что вся информация по Договору носит конфиденциальный характер и не подлежит разглашению третьим лицам, за исключением случаев, связанных с выполнением Сторонами своих обязательств по Договору.</w:t>
      </w:r>
    </w:p>
    <w:p w:rsidR="009A54EC" w:rsidRPr="009A54EC" w:rsidRDefault="009A54EC" w:rsidP="009A5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9.3. Ни одна из Сторон не должна переуступать свои права и обязанности по Договору третьему лицу без письменного согласия другой Стороны, за исключением случаев, предусмотренных Договором.</w:t>
      </w:r>
    </w:p>
    <w:p w:rsidR="009A54EC" w:rsidRPr="009A54EC" w:rsidRDefault="009A54EC" w:rsidP="009A54EC">
      <w:pPr>
        <w:tabs>
          <w:tab w:val="num" w:pos="7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9.4. </w:t>
      </w:r>
      <w:r w:rsidRPr="009A5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Договор </w:t>
      </w: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собой полную договоренность </w:t>
      </w:r>
      <w:r w:rsidRPr="009A5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</w:t>
      </w:r>
      <w:r w:rsidRPr="009A5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его предмета и заменяет собой всю предыдущую переписку, переговоры и договоренности, ранее имевшие место между </w:t>
      </w:r>
      <w:r w:rsidRPr="009A5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Сторонами</w:t>
      </w:r>
      <w:r w:rsidRPr="009A5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его условий.</w:t>
      </w:r>
    </w:p>
    <w:p w:rsidR="009A54EC" w:rsidRPr="009A54EC" w:rsidRDefault="009A54EC" w:rsidP="009A5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9.5. Стороны признают действительность документов, полученных по средствам факсимильной, электронной и иной связи, позволяющей достоверно установить, что документ исходит от Стороны по Договору.</w:t>
      </w:r>
    </w:p>
    <w:p w:rsidR="009A54EC" w:rsidRPr="009A54EC" w:rsidRDefault="009A54EC" w:rsidP="009A5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Сторона в течение 10 дней представляет другой Стороне оригинал документов, если иной срок не установлен Сторонами.</w:t>
      </w:r>
    </w:p>
    <w:p w:rsidR="009A54EC" w:rsidRPr="009A54EC" w:rsidRDefault="009A54EC" w:rsidP="009A54EC">
      <w:pPr>
        <w:widowControl w:val="0"/>
        <w:tabs>
          <w:tab w:val="num" w:pos="567"/>
          <w:tab w:val="num" w:pos="851"/>
          <w:tab w:val="num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4EC" w:rsidRPr="009A54EC" w:rsidRDefault="009A54EC" w:rsidP="009A5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9A54E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10. Заключительные положения.</w:t>
      </w:r>
    </w:p>
    <w:p w:rsidR="009A54EC" w:rsidRPr="009A54EC" w:rsidRDefault="009A54EC" w:rsidP="009A54EC">
      <w:pPr>
        <w:tabs>
          <w:tab w:val="num" w:pos="12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10.1. Договор вступает в силу с момента его подписания Сторонами и действует до «» апреля 201года включительно.</w:t>
      </w:r>
    </w:p>
    <w:p w:rsidR="009A54EC" w:rsidRPr="009A54EC" w:rsidRDefault="009A54EC" w:rsidP="009A54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 30 дней до окончания срока Договора ни одна из Сторон письменно не уведомила друг друга о прекращении Договора, то Договор считается продленным на тех же условиях на один год.</w:t>
      </w:r>
    </w:p>
    <w:p w:rsidR="009A54EC" w:rsidRPr="009A54EC" w:rsidRDefault="009A54EC" w:rsidP="009A54EC">
      <w:pPr>
        <w:tabs>
          <w:tab w:val="num" w:pos="12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10.2. 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9A54EC" w:rsidRPr="009A54EC" w:rsidRDefault="009A54EC" w:rsidP="009A5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10.3. Все приложения и дополнения к Договору оформляются Сторонами в письменной форме, подписываются уполномоченными представителями Сторон и являются его неотъемлемой частью.</w:t>
      </w:r>
    </w:p>
    <w:p w:rsidR="009A54EC" w:rsidRPr="009A54EC" w:rsidRDefault="009A54EC" w:rsidP="009A54EC">
      <w:pPr>
        <w:tabs>
          <w:tab w:val="num" w:pos="12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10.4. Договор составлен в двух экземплярах, имеющих одинаковую юридическую силу, по одному экземпляру для каждой из Сторон.</w:t>
      </w:r>
    </w:p>
    <w:p w:rsidR="009A54EC" w:rsidRPr="009A54EC" w:rsidRDefault="009A54EC" w:rsidP="009A54EC">
      <w:pPr>
        <w:tabs>
          <w:tab w:val="num" w:pos="12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10.5. К Договору прилагаются и являются его неотъемлемой частью:</w:t>
      </w:r>
    </w:p>
    <w:p w:rsidR="009A54EC" w:rsidRPr="009A54EC" w:rsidRDefault="009A54EC" w:rsidP="009A54EC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№ 1-5.</w:t>
      </w:r>
    </w:p>
    <w:p w:rsidR="009A54EC" w:rsidRPr="009A54EC" w:rsidRDefault="009A54EC" w:rsidP="009A54EC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>10.6. </w:t>
      </w:r>
      <w:r w:rsidRPr="009A54E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случае изменения юридического адреса или обслуживающего банка, Стороны Договора обязаны в 10-тидневный срок уведомить об этом друг друга.</w:t>
      </w: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действия, совершенные Сторонами по адресам и банковским реквизитам, указанным в Договоре, до поступления уведомлений об их изменении, считаются совершенными надлежащим образом и засчитываются в счет исполнения обязательств по Договору.</w:t>
      </w:r>
    </w:p>
    <w:p w:rsidR="009A54EC" w:rsidRPr="009A54EC" w:rsidRDefault="009A54EC" w:rsidP="009A54EC">
      <w:pPr>
        <w:tabs>
          <w:tab w:val="num" w:pos="12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4EC" w:rsidRPr="009A54EC" w:rsidRDefault="009A54EC" w:rsidP="009A5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9A54E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Адреса, банковские реквизиты и подписи Сторон</w:t>
      </w:r>
    </w:p>
    <w:p w:rsidR="009A54EC" w:rsidRPr="009A54EC" w:rsidRDefault="009A54EC" w:rsidP="009A5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tbl>
      <w:tblPr>
        <w:tblW w:w="8975" w:type="dxa"/>
        <w:jc w:val="center"/>
        <w:tblInd w:w="113" w:type="dxa"/>
        <w:tblLayout w:type="fixed"/>
        <w:tblLook w:val="0000"/>
      </w:tblPr>
      <w:tblGrid>
        <w:gridCol w:w="4461"/>
        <w:gridCol w:w="4514"/>
      </w:tblGrid>
      <w:tr w:rsidR="009A54EC" w:rsidRPr="009A54EC" w:rsidTr="001F6AC7">
        <w:trPr>
          <w:jc w:val="center"/>
        </w:trPr>
        <w:tc>
          <w:tcPr>
            <w:tcW w:w="4461" w:type="dxa"/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54EC" w:rsidRPr="009A54EC" w:rsidRDefault="009A54EC" w:rsidP="009A5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  <w:p w:rsidR="009A54EC" w:rsidRPr="009A54EC" w:rsidRDefault="009A54EC" w:rsidP="009A54EC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4EC" w:rsidRPr="009A54EC" w:rsidRDefault="009A54EC" w:rsidP="00D33EBC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54EC" w:rsidRPr="009A54EC" w:rsidTr="001F6AC7">
        <w:trPr>
          <w:trHeight w:val="410"/>
          <w:jc w:val="center"/>
        </w:trPr>
        <w:tc>
          <w:tcPr>
            <w:tcW w:w="4461" w:type="dxa"/>
          </w:tcPr>
          <w:p w:rsidR="009A54EC" w:rsidRPr="009A54EC" w:rsidRDefault="009A54EC" w:rsidP="009A54E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  </w:t>
            </w:r>
          </w:p>
          <w:p w:rsidR="009A54EC" w:rsidRPr="009A54EC" w:rsidRDefault="009A54EC" w:rsidP="009A5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54EC" w:rsidRPr="009A54EC" w:rsidRDefault="009A54EC" w:rsidP="009A5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54EC" w:rsidRPr="009A54EC" w:rsidRDefault="009A54EC" w:rsidP="00D33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 </w:t>
            </w:r>
          </w:p>
        </w:tc>
        <w:tc>
          <w:tcPr>
            <w:tcW w:w="4514" w:type="dxa"/>
          </w:tcPr>
          <w:p w:rsidR="009A54EC" w:rsidRPr="009A54EC" w:rsidRDefault="009A54EC" w:rsidP="009A54E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  </w:t>
            </w:r>
          </w:p>
          <w:p w:rsidR="009A54EC" w:rsidRPr="009A54EC" w:rsidRDefault="009A54EC" w:rsidP="009A5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54EC" w:rsidRPr="009A54EC" w:rsidRDefault="009A54EC" w:rsidP="009A5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54EC" w:rsidRPr="009A54EC" w:rsidRDefault="009A54EC" w:rsidP="00D33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____________________ </w:t>
            </w:r>
          </w:p>
        </w:tc>
      </w:tr>
    </w:tbl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4EC" w:rsidRPr="009A54EC" w:rsidRDefault="009A54EC" w:rsidP="009A54EC">
      <w:pPr>
        <w:spacing w:after="0" w:line="240" w:lineRule="auto"/>
        <w:ind w:left="6660"/>
        <w:rPr>
          <w:rFonts w:ascii="Times New Roman" w:eastAsia="Times New Roman" w:hAnsi="Times New Roman" w:cs="Times New Roman"/>
          <w:b/>
          <w:lang w:eastAsia="ru-RU"/>
        </w:rPr>
      </w:pPr>
      <w:r w:rsidRPr="009A54E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9A54EC"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 № 1</w:t>
      </w:r>
    </w:p>
    <w:p w:rsidR="009A54EC" w:rsidRPr="009A54EC" w:rsidRDefault="009A54EC" w:rsidP="00D33EBC">
      <w:pPr>
        <w:spacing w:after="0" w:line="240" w:lineRule="auto"/>
        <w:ind w:left="6660"/>
        <w:rPr>
          <w:rFonts w:ascii="Times New Roman" w:eastAsia="Times New Roman" w:hAnsi="Times New Roman" w:cs="Times New Roman"/>
          <w:b/>
          <w:lang w:eastAsia="ru-RU"/>
        </w:rPr>
      </w:pPr>
      <w:r w:rsidRPr="009A54EC">
        <w:rPr>
          <w:rFonts w:ascii="Times New Roman" w:eastAsia="Times New Roman" w:hAnsi="Times New Roman" w:cs="Times New Roman"/>
          <w:b/>
          <w:lang w:eastAsia="ru-RU"/>
        </w:rPr>
        <w:t xml:space="preserve">к Договору </w:t>
      </w:r>
    </w:p>
    <w:p w:rsidR="009A54EC" w:rsidRPr="009A54EC" w:rsidRDefault="009A54EC" w:rsidP="009A54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A54EC" w:rsidRPr="009A54EC" w:rsidRDefault="009A54EC" w:rsidP="009A54EC">
      <w:pPr>
        <w:spacing w:before="120" w:after="12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9A54E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Протокол согласования стоимости обслуживания.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5580"/>
        <w:gridCol w:w="3420"/>
      </w:tblGrid>
      <w:tr w:rsidR="009A54EC" w:rsidRPr="009A54EC" w:rsidTr="001F6AC7">
        <w:trPr>
          <w:trHeight w:val="635"/>
        </w:trPr>
        <w:tc>
          <w:tcPr>
            <w:tcW w:w="360" w:type="dxa"/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</w:t>
            </w:r>
          </w:p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580" w:type="dxa"/>
          </w:tcPr>
          <w:p w:rsidR="009A54EC" w:rsidRPr="009A54EC" w:rsidDel="001F1525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Адрес объекта</w:t>
            </w:r>
          </w:p>
        </w:tc>
        <w:tc>
          <w:tcPr>
            <w:tcW w:w="3420" w:type="dxa"/>
          </w:tcPr>
          <w:p w:rsidR="009A54EC" w:rsidRPr="009A54EC" w:rsidDel="001F1525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Стоимость уборки помещений в месяц, рубли, в т.ч. НДС 18%</w:t>
            </w:r>
          </w:p>
        </w:tc>
      </w:tr>
      <w:tr w:rsidR="009A54EC" w:rsidRPr="009A54EC" w:rsidTr="001F6AC7">
        <w:trPr>
          <w:trHeight w:val="543"/>
        </w:trPr>
        <w:tc>
          <w:tcPr>
            <w:tcW w:w="360" w:type="dxa"/>
            <w:vAlign w:val="center"/>
          </w:tcPr>
          <w:p w:rsidR="009A54EC" w:rsidRPr="009A54EC" w:rsidRDefault="009A54EC" w:rsidP="009A54E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580" w:type="dxa"/>
            <w:vAlign w:val="center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9A54EC" w:rsidRPr="009A54EC" w:rsidDel="001F1525" w:rsidRDefault="009A54EC" w:rsidP="009A54EC">
            <w:pPr>
              <w:tabs>
                <w:tab w:val="num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A54EC" w:rsidRPr="009A54EC" w:rsidRDefault="009A54EC" w:rsidP="009A54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4EC" w:rsidRPr="009A54EC" w:rsidRDefault="009A54EC" w:rsidP="009A54EC">
      <w:pPr>
        <w:spacing w:before="120" w:after="12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A54EC" w:rsidRPr="009A54EC" w:rsidRDefault="009A54EC" w:rsidP="009A54E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A54E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Штат и график работы: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0"/>
        <w:gridCol w:w="3060"/>
        <w:gridCol w:w="2160"/>
      </w:tblGrid>
      <w:tr w:rsidR="009A54EC" w:rsidRPr="009A54EC" w:rsidTr="001F6AC7">
        <w:trPr>
          <w:trHeight w:val="585"/>
        </w:trPr>
        <w:tc>
          <w:tcPr>
            <w:tcW w:w="3600" w:type="dxa"/>
            <w:vAlign w:val="center"/>
          </w:tcPr>
          <w:p w:rsidR="009A54EC" w:rsidRPr="009A54EC" w:rsidRDefault="009A54EC" w:rsidP="009A54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Персонал</w:t>
            </w:r>
          </w:p>
        </w:tc>
        <w:tc>
          <w:tcPr>
            <w:tcW w:w="3060" w:type="dxa"/>
            <w:vAlign w:val="center"/>
          </w:tcPr>
          <w:p w:rsidR="009A54EC" w:rsidRPr="009A54EC" w:rsidRDefault="009A54EC" w:rsidP="009A54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График работы</w:t>
            </w:r>
          </w:p>
        </w:tc>
        <w:tc>
          <w:tcPr>
            <w:tcW w:w="2160" w:type="dxa"/>
            <w:vAlign w:val="center"/>
          </w:tcPr>
          <w:p w:rsidR="009A54EC" w:rsidRPr="009A54EC" w:rsidRDefault="009A54EC" w:rsidP="009A54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Кол-во человек</w:t>
            </w:r>
          </w:p>
        </w:tc>
      </w:tr>
      <w:tr w:rsidR="009A54EC" w:rsidRPr="009A54EC" w:rsidTr="001F6AC7">
        <w:trPr>
          <w:trHeight w:val="70"/>
        </w:trPr>
        <w:tc>
          <w:tcPr>
            <w:tcW w:w="3600" w:type="dxa"/>
            <w:vAlign w:val="center"/>
          </w:tcPr>
          <w:p w:rsidR="009A54EC" w:rsidRPr="009A54EC" w:rsidRDefault="009A54EC" w:rsidP="009A5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Оператор по уборке помещений</w:t>
            </w:r>
          </w:p>
        </w:tc>
        <w:tc>
          <w:tcPr>
            <w:tcW w:w="3060" w:type="dxa"/>
            <w:vAlign w:val="center"/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Понедельник - пятница</w:t>
            </w:r>
          </w:p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9.00 – 18.00</w:t>
            </w:r>
          </w:p>
        </w:tc>
        <w:tc>
          <w:tcPr>
            <w:tcW w:w="2160" w:type="dxa"/>
            <w:vAlign w:val="center"/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A54EC" w:rsidRPr="009A54EC" w:rsidTr="001F6AC7">
        <w:trPr>
          <w:trHeight w:val="70"/>
        </w:trPr>
        <w:tc>
          <w:tcPr>
            <w:tcW w:w="3600" w:type="dxa"/>
            <w:vAlign w:val="center"/>
          </w:tcPr>
          <w:p w:rsidR="009A54EC" w:rsidRPr="009A54EC" w:rsidRDefault="009A54EC" w:rsidP="009A5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Оператор по уборке помещений</w:t>
            </w:r>
          </w:p>
        </w:tc>
        <w:tc>
          <w:tcPr>
            <w:tcW w:w="3060" w:type="dxa"/>
            <w:vAlign w:val="center"/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Понедельник - пятница</w:t>
            </w:r>
          </w:p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18.00 – 21.00</w:t>
            </w:r>
          </w:p>
        </w:tc>
        <w:tc>
          <w:tcPr>
            <w:tcW w:w="2160" w:type="dxa"/>
            <w:vAlign w:val="center"/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A54EC" w:rsidRPr="009A54EC" w:rsidRDefault="009A54EC" w:rsidP="009A54EC">
      <w:pPr>
        <w:spacing w:before="120" w:after="12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A54EC" w:rsidRPr="009A54EC" w:rsidRDefault="009A54EC" w:rsidP="009A54EC">
      <w:pPr>
        <w:spacing w:before="120" w:after="12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A54EC" w:rsidRPr="009A54EC" w:rsidRDefault="009A54EC" w:rsidP="009A54EC">
      <w:pPr>
        <w:spacing w:before="120" w:after="12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A54EC" w:rsidRPr="009A54EC" w:rsidRDefault="009A54EC" w:rsidP="009A54EC">
      <w:pPr>
        <w:spacing w:before="120" w:after="12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A54EC" w:rsidRPr="009A54EC" w:rsidRDefault="009A54EC" w:rsidP="009A54EC">
      <w:pPr>
        <w:spacing w:before="120" w:after="12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A54EC" w:rsidRPr="009A54EC" w:rsidRDefault="009A54EC" w:rsidP="009A54EC">
      <w:pPr>
        <w:spacing w:before="120" w:after="12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A54EC" w:rsidRPr="009A54EC" w:rsidRDefault="009A54EC" w:rsidP="009A54EC">
      <w:pPr>
        <w:spacing w:before="120" w:after="12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A54EC" w:rsidRPr="009A54EC" w:rsidRDefault="009A54EC" w:rsidP="009A54EC">
      <w:pPr>
        <w:spacing w:before="120" w:after="12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A54EC" w:rsidRPr="009A54EC" w:rsidRDefault="009A54EC" w:rsidP="009A54EC">
      <w:pPr>
        <w:spacing w:before="120" w:after="12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A54EC" w:rsidRPr="009A54EC" w:rsidRDefault="009A54EC" w:rsidP="009A54EC">
      <w:pPr>
        <w:spacing w:before="120" w:after="12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8975" w:type="dxa"/>
        <w:tblLayout w:type="fixed"/>
        <w:tblLook w:val="0000"/>
        <w:tblPrChange w:id="0" w:author="Unknown" w:date="2009-09-15T17:05:00Z">
          <w:tblPr>
            <w:tblW w:w="8975" w:type="dxa"/>
            <w:jc w:val="center"/>
            <w:tblInd w:w="113" w:type="dxa"/>
            <w:tblLayout w:type="fixed"/>
            <w:tblLook w:val="0000"/>
          </w:tblPr>
        </w:tblPrChange>
      </w:tblPr>
      <w:tblGrid>
        <w:gridCol w:w="4461"/>
        <w:gridCol w:w="4514"/>
        <w:tblGridChange w:id="1">
          <w:tblGrid>
            <w:gridCol w:w="4461"/>
            <w:gridCol w:w="4514"/>
          </w:tblGrid>
        </w:tblGridChange>
      </w:tblGrid>
      <w:tr w:rsidR="009A54EC" w:rsidRPr="009A54EC" w:rsidTr="00BF06E6">
        <w:trPr>
          <w:trHeight w:val="410"/>
          <w:trPrChange w:id="2" w:author="Unknown" w:date="2009-09-15T17:05:00Z">
            <w:trPr>
              <w:trHeight w:val="410"/>
              <w:jc w:val="center"/>
            </w:trPr>
          </w:trPrChange>
        </w:trPr>
        <w:tc>
          <w:tcPr>
            <w:tcW w:w="4461" w:type="dxa"/>
            <w:tcPrChange w:id="3" w:author="Unknown" w:date="2009-09-15T17:05:00Z">
              <w:tcPr>
                <w:tcW w:w="4461" w:type="dxa"/>
              </w:tcPr>
            </w:tcPrChange>
          </w:tcPr>
          <w:p w:rsidR="009A54EC" w:rsidRPr="009A54EC" w:rsidRDefault="009A54EC" w:rsidP="009A54E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  </w:t>
            </w:r>
          </w:p>
          <w:p w:rsidR="009A54EC" w:rsidRPr="009A54EC" w:rsidRDefault="009A54EC" w:rsidP="009A5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54EC" w:rsidRPr="009A54EC" w:rsidRDefault="009A54EC" w:rsidP="009A5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54EC" w:rsidRPr="009A54EC" w:rsidRDefault="009A54EC" w:rsidP="00D33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 </w:t>
            </w:r>
          </w:p>
        </w:tc>
        <w:tc>
          <w:tcPr>
            <w:tcW w:w="4514" w:type="dxa"/>
            <w:tcPrChange w:id="4" w:author="Unknown" w:date="2009-09-15T17:05:00Z">
              <w:tcPr>
                <w:tcW w:w="4514" w:type="dxa"/>
              </w:tcPr>
            </w:tcPrChange>
          </w:tcPr>
          <w:p w:rsidR="009A54EC" w:rsidRPr="009A54EC" w:rsidRDefault="009A54EC" w:rsidP="009A54E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  </w:t>
            </w:r>
          </w:p>
          <w:p w:rsidR="009A54EC" w:rsidRPr="009A54EC" w:rsidRDefault="009A54EC" w:rsidP="009A5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54EC" w:rsidRPr="009A54EC" w:rsidRDefault="009A54EC" w:rsidP="009A5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54EC" w:rsidRPr="009A54EC" w:rsidRDefault="009A54EC" w:rsidP="00D33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____________________ </w:t>
            </w:r>
          </w:p>
        </w:tc>
      </w:tr>
    </w:tbl>
    <w:p w:rsidR="009A54EC" w:rsidRPr="009A54EC" w:rsidRDefault="009A54EC" w:rsidP="009A54EC">
      <w:pPr>
        <w:spacing w:after="0" w:line="240" w:lineRule="auto"/>
        <w:ind w:left="6840"/>
        <w:rPr>
          <w:rFonts w:ascii="Times New Roman" w:eastAsia="Times New Roman" w:hAnsi="Times New Roman" w:cs="Times New Roman"/>
          <w:b/>
          <w:lang w:eastAsia="ru-RU"/>
        </w:rPr>
      </w:pPr>
    </w:p>
    <w:p w:rsidR="009A54EC" w:rsidRPr="009A54EC" w:rsidRDefault="009A54EC" w:rsidP="009A54EC">
      <w:pPr>
        <w:spacing w:after="0" w:line="240" w:lineRule="auto"/>
        <w:ind w:left="6840"/>
        <w:rPr>
          <w:rFonts w:ascii="Times New Roman" w:eastAsia="Times New Roman" w:hAnsi="Times New Roman" w:cs="Times New Roman"/>
          <w:b/>
          <w:lang w:eastAsia="ru-RU"/>
        </w:rPr>
      </w:pPr>
    </w:p>
    <w:p w:rsidR="009A54EC" w:rsidRPr="009A54EC" w:rsidRDefault="009A54EC" w:rsidP="009A54EC">
      <w:pPr>
        <w:spacing w:after="0" w:line="240" w:lineRule="auto"/>
        <w:ind w:left="6840"/>
        <w:rPr>
          <w:rFonts w:ascii="Times New Roman" w:eastAsia="Times New Roman" w:hAnsi="Times New Roman" w:cs="Times New Roman"/>
          <w:b/>
          <w:lang w:eastAsia="ru-RU"/>
        </w:rPr>
      </w:pPr>
    </w:p>
    <w:p w:rsidR="009A54EC" w:rsidRPr="009A54EC" w:rsidRDefault="009A54EC" w:rsidP="009A54EC">
      <w:pPr>
        <w:spacing w:after="0" w:line="240" w:lineRule="auto"/>
        <w:ind w:left="6840"/>
        <w:rPr>
          <w:rFonts w:ascii="Times New Roman" w:eastAsia="Times New Roman" w:hAnsi="Times New Roman" w:cs="Times New Roman"/>
          <w:b/>
          <w:lang w:eastAsia="ru-RU"/>
        </w:rPr>
      </w:pPr>
    </w:p>
    <w:p w:rsidR="009A54EC" w:rsidRPr="009A54EC" w:rsidRDefault="009A54EC" w:rsidP="009A54EC">
      <w:pPr>
        <w:spacing w:after="0" w:line="240" w:lineRule="auto"/>
        <w:ind w:left="6840"/>
        <w:rPr>
          <w:rFonts w:ascii="Times New Roman" w:eastAsia="Times New Roman" w:hAnsi="Times New Roman" w:cs="Times New Roman"/>
          <w:b/>
          <w:lang w:eastAsia="ru-RU"/>
        </w:rPr>
      </w:pPr>
    </w:p>
    <w:p w:rsidR="009A54EC" w:rsidRPr="009A54EC" w:rsidRDefault="009A54EC" w:rsidP="009A54EC">
      <w:pPr>
        <w:spacing w:after="0" w:line="240" w:lineRule="auto"/>
        <w:ind w:left="6840"/>
        <w:rPr>
          <w:rFonts w:ascii="Times New Roman" w:eastAsia="Times New Roman" w:hAnsi="Times New Roman" w:cs="Times New Roman"/>
          <w:b/>
          <w:lang w:eastAsia="ru-RU"/>
        </w:rPr>
      </w:pPr>
    </w:p>
    <w:p w:rsidR="009A54EC" w:rsidRPr="009A54EC" w:rsidRDefault="009A54EC" w:rsidP="009A54EC">
      <w:pPr>
        <w:spacing w:after="0" w:line="240" w:lineRule="auto"/>
        <w:ind w:left="6840"/>
        <w:rPr>
          <w:rFonts w:ascii="Times New Roman" w:eastAsia="Times New Roman" w:hAnsi="Times New Roman" w:cs="Times New Roman"/>
          <w:b/>
          <w:lang w:eastAsia="ru-RU"/>
        </w:rPr>
      </w:pPr>
    </w:p>
    <w:p w:rsidR="009A54EC" w:rsidRPr="009A54EC" w:rsidRDefault="009A54EC" w:rsidP="009A54EC">
      <w:pPr>
        <w:spacing w:after="0" w:line="240" w:lineRule="auto"/>
        <w:ind w:left="6840"/>
        <w:rPr>
          <w:rFonts w:ascii="Times New Roman" w:eastAsia="Times New Roman" w:hAnsi="Times New Roman" w:cs="Times New Roman"/>
          <w:b/>
          <w:lang w:eastAsia="ru-RU"/>
        </w:rPr>
      </w:pPr>
    </w:p>
    <w:p w:rsidR="009A54EC" w:rsidRPr="009A54EC" w:rsidRDefault="009A54EC" w:rsidP="009A54EC">
      <w:pPr>
        <w:spacing w:after="0" w:line="240" w:lineRule="auto"/>
        <w:ind w:left="6840"/>
        <w:rPr>
          <w:rFonts w:ascii="Times New Roman" w:eastAsia="Times New Roman" w:hAnsi="Times New Roman" w:cs="Times New Roman"/>
          <w:b/>
          <w:lang w:eastAsia="ru-RU"/>
        </w:rPr>
      </w:pPr>
    </w:p>
    <w:p w:rsidR="009A54EC" w:rsidRPr="009A54EC" w:rsidRDefault="009A54EC" w:rsidP="009A54EC">
      <w:pPr>
        <w:spacing w:after="0" w:line="240" w:lineRule="auto"/>
        <w:ind w:left="6840"/>
        <w:rPr>
          <w:rFonts w:ascii="Times New Roman" w:eastAsia="Times New Roman" w:hAnsi="Times New Roman" w:cs="Times New Roman"/>
          <w:b/>
          <w:lang w:eastAsia="ru-RU"/>
        </w:rPr>
      </w:pPr>
    </w:p>
    <w:p w:rsidR="009A54EC" w:rsidRPr="009A54EC" w:rsidRDefault="009A54EC" w:rsidP="009A54EC">
      <w:pPr>
        <w:spacing w:after="0" w:line="240" w:lineRule="auto"/>
        <w:ind w:left="6840"/>
        <w:rPr>
          <w:rFonts w:ascii="Times New Roman" w:eastAsia="Times New Roman" w:hAnsi="Times New Roman" w:cs="Times New Roman"/>
          <w:b/>
          <w:lang w:eastAsia="ru-RU"/>
        </w:rPr>
      </w:pPr>
    </w:p>
    <w:p w:rsidR="009A54EC" w:rsidRPr="009A54EC" w:rsidRDefault="009A54EC" w:rsidP="009A54EC">
      <w:pPr>
        <w:spacing w:after="0" w:line="240" w:lineRule="auto"/>
        <w:ind w:left="6840"/>
        <w:rPr>
          <w:rFonts w:ascii="Times New Roman" w:eastAsia="Times New Roman" w:hAnsi="Times New Roman" w:cs="Times New Roman"/>
          <w:b/>
          <w:lang w:eastAsia="ru-RU"/>
        </w:rPr>
      </w:pPr>
    </w:p>
    <w:p w:rsidR="009A54EC" w:rsidRPr="009A54EC" w:rsidRDefault="009A54EC" w:rsidP="009A54EC">
      <w:pPr>
        <w:spacing w:after="0" w:line="240" w:lineRule="auto"/>
        <w:ind w:left="6840"/>
        <w:rPr>
          <w:rFonts w:ascii="Times New Roman" w:eastAsia="Times New Roman" w:hAnsi="Times New Roman" w:cs="Times New Roman"/>
          <w:b/>
          <w:lang w:eastAsia="ru-RU"/>
        </w:rPr>
      </w:pPr>
    </w:p>
    <w:p w:rsidR="009A54EC" w:rsidRPr="009A54EC" w:rsidRDefault="009A54EC" w:rsidP="009A54EC">
      <w:pPr>
        <w:spacing w:after="0" w:line="240" w:lineRule="auto"/>
        <w:ind w:left="6840"/>
        <w:rPr>
          <w:rFonts w:ascii="Times New Roman" w:eastAsia="Times New Roman" w:hAnsi="Times New Roman" w:cs="Times New Roman"/>
          <w:b/>
          <w:lang w:eastAsia="ru-RU"/>
        </w:rPr>
      </w:pPr>
    </w:p>
    <w:p w:rsidR="009A54EC" w:rsidRPr="009A54EC" w:rsidRDefault="009A54EC" w:rsidP="009A54EC">
      <w:pPr>
        <w:spacing w:after="0" w:line="240" w:lineRule="auto"/>
        <w:ind w:left="6840"/>
        <w:rPr>
          <w:rFonts w:ascii="Times New Roman" w:eastAsia="Times New Roman" w:hAnsi="Times New Roman" w:cs="Times New Roman"/>
          <w:b/>
          <w:lang w:eastAsia="ru-RU"/>
        </w:rPr>
      </w:pPr>
    </w:p>
    <w:p w:rsidR="009A54EC" w:rsidRPr="009A54EC" w:rsidRDefault="009A54EC" w:rsidP="009A54EC">
      <w:pPr>
        <w:spacing w:after="0" w:line="240" w:lineRule="auto"/>
        <w:ind w:left="6840"/>
        <w:rPr>
          <w:rFonts w:ascii="Times New Roman" w:eastAsia="Times New Roman" w:hAnsi="Times New Roman" w:cs="Times New Roman"/>
          <w:b/>
          <w:lang w:eastAsia="ru-RU"/>
        </w:rPr>
      </w:pPr>
    </w:p>
    <w:p w:rsidR="009A54EC" w:rsidRPr="009A54EC" w:rsidRDefault="009A54EC" w:rsidP="009A54EC">
      <w:pPr>
        <w:spacing w:after="0" w:line="240" w:lineRule="auto"/>
        <w:ind w:left="6840"/>
        <w:rPr>
          <w:rFonts w:ascii="Times New Roman" w:eastAsia="Times New Roman" w:hAnsi="Times New Roman" w:cs="Times New Roman"/>
          <w:b/>
          <w:lang w:eastAsia="ru-RU"/>
        </w:rPr>
      </w:pPr>
    </w:p>
    <w:p w:rsidR="009A54EC" w:rsidRPr="009A54EC" w:rsidRDefault="009A54EC" w:rsidP="009A54EC">
      <w:pPr>
        <w:spacing w:after="0" w:line="240" w:lineRule="auto"/>
        <w:ind w:left="6660"/>
        <w:rPr>
          <w:rFonts w:ascii="Times New Roman" w:eastAsia="Times New Roman" w:hAnsi="Times New Roman" w:cs="Times New Roman"/>
          <w:b/>
          <w:lang w:eastAsia="ru-RU"/>
        </w:rPr>
      </w:pPr>
      <w:r w:rsidRPr="009A54EC">
        <w:rPr>
          <w:rFonts w:ascii="Times New Roman" w:eastAsia="Times New Roman" w:hAnsi="Times New Roman" w:cs="Times New Roman"/>
          <w:b/>
          <w:lang w:eastAsia="ru-RU"/>
        </w:rPr>
        <w:t>Приложение № 2</w:t>
      </w:r>
    </w:p>
    <w:p w:rsidR="009A54EC" w:rsidRPr="009A54EC" w:rsidRDefault="009A54EC" w:rsidP="00D33EBC">
      <w:pPr>
        <w:spacing w:after="0" w:line="240" w:lineRule="auto"/>
        <w:ind w:left="6660"/>
        <w:rPr>
          <w:rFonts w:ascii="Times New Roman" w:eastAsia="Times New Roman" w:hAnsi="Times New Roman" w:cs="Times New Roman"/>
          <w:b/>
          <w:lang w:eastAsia="ru-RU"/>
        </w:rPr>
      </w:pPr>
      <w:r w:rsidRPr="009A54EC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к Договору № </w:t>
      </w:r>
    </w:p>
    <w:p w:rsidR="009A54EC" w:rsidRPr="009A54EC" w:rsidRDefault="009A54EC" w:rsidP="009A54EC">
      <w:pPr>
        <w:spacing w:after="0" w:line="240" w:lineRule="auto"/>
        <w:ind w:left="7380"/>
        <w:rPr>
          <w:rFonts w:ascii="Times New Roman" w:eastAsia="Times New Roman" w:hAnsi="Times New Roman" w:cs="Times New Roman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54EC" w:rsidRPr="009A54EC" w:rsidRDefault="009A54EC" w:rsidP="009A5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A54EC">
        <w:rPr>
          <w:rFonts w:ascii="Times New Roman" w:eastAsia="Times New Roman" w:hAnsi="Times New Roman" w:cs="Times New Roman"/>
          <w:b/>
          <w:lang w:eastAsia="ru-RU"/>
        </w:rPr>
        <w:t>Технологические программы уборки внутренних помещений и прилегающей территории.</w:t>
      </w: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54EC" w:rsidRPr="009A54EC" w:rsidRDefault="009A54EC" w:rsidP="009A54EC">
      <w:pPr>
        <w:keepNext/>
        <w:spacing w:after="0" w:line="240" w:lineRule="auto"/>
        <w:ind w:left="1440" w:hanging="1440"/>
        <w:jc w:val="center"/>
        <w:outlineLvl w:val="2"/>
        <w:rPr>
          <w:rFonts w:ascii="Times New Roman" w:eastAsia="Times New Roman" w:hAnsi="Times New Roman" w:cs="Times New Roman"/>
          <w:b/>
          <w:lang w:eastAsia="ja-JP"/>
        </w:rPr>
      </w:pPr>
      <w:r w:rsidRPr="009A54EC">
        <w:rPr>
          <w:rFonts w:ascii="Times New Roman" w:eastAsia="Times New Roman" w:hAnsi="Times New Roman" w:cs="Times New Roman"/>
          <w:b/>
          <w:sz w:val="24"/>
          <w:szCs w:val="20"/>
          <w:lang w:val="nb-NO" w:eastAsia="ja-JP"/>
        </w:rPr>
        <w:t>Комплексная уборка помещений</w:t>
      </w:r>
      <w:r w:rsidRPr="009A54EC"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  <w:t>.</w:t>
      </w:r>
    </w:p>
    <w:tbl>
      <w:tblPr>
        <w:tblW w:w="9720" w:type="dxa"/>
        <w:tblInd w:w="46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6840"/>
        <w:gridCol w:w="2160"/>
      </w:tblGrid>
      <w:tr w:rsidR="009A54EC" w:rsidRPr="009A54EC" w:rsidTr="001F6AC7">
        <w:trPr>
          <w:tblHeader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A54EC" w:rsidRPr="009A54EC" w:rsidRDefault="009A54EC" w:rsidP="009A54EC">
            <w:pPr>
              <w:widowControl w:val="0"/>
              <w:spacing w:after="0" w:line="240" w:lineRule="auto"/>
              <w:ind w:left="-28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840" w:type="dxa"/>
            <w:tcBorders>
              <w:top w:val="double" w:sz="4" w:space="0" w:color="auto"/>
              <w:bottom w:val="double" w:sz="4" w:space="0" w:color="auto"/>
            </w:tcBorders>
          </w:tcPr>
          <w:p w:rsidR="009A54EC" w:rsidRPr="009A54EC" w:rsidRDefault="009A54EC" w:rsidP="009A54EC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работ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4EC" w:rsidRPr="009A54EC" w:rsidRDefault="009A54EC" w:rsidP="009A54EC">
            <w:pPr>
              <w:widowControl w:val="0"/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Периодичность</w:t>
            </w:r>
          </w:p>
        </w:tc>
      </w:tr>
      <w:tr w:rsidR="009A54EC" w:rsidRPr="009A54EC" w:rsidTr="001F6AC7">
        <w:tc>
          <w:tcPr>
            <w:tcW w:w="720" w:type="dxa"/>
            <w:tcBorders>
              <w:top w:val="double" w:sz="4" w:space="0" w:color="auto"/>
            </w:tcBorders>
          </w:tcPr>
          <w:p w:rsidR="009A54EC" w:rsidRPr="009A54EC" w:rsidRDefault="009A54EC" w:rsidP="009A54EC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tcBorders>
              <w:top w:val="double" w:sz="4" w:space="0" w:color="auto"/>
            </w:tcBorders>
          </w:tcPr>
          <w:p w:rsidR="009A54EC" w:rsidRPr="009A54EC" w:rsidRDefault="009A54EC" w:rsidP="009A54EC">
            <w:pPr>
              <w:widowControl w:val="0"/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Удаление локальных загрязнений со стен.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9A54EC" w:rsidRPr="009A54EC" w:rsidRDefault="009A54EC" w:rsidP="009A54EC">
            <w:pPr>
              <w:widowControl w:val="0"/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9A54EC" w:rsidRPr="009A54EC" w:rsidTr="001F6AC7">
        <w:trPr>
          <w:trHeight w:val="434"/>
        </w:trPr>
        <w:tc>
          <w:tcPr>
            <w:tcW w:w="720" w:type="dxa"/>
          </w:tcPr>
          <w:p w:rsidR="009A54EC" w:rsidRPr="009A54EC" w:rsidRDefault="009A54EC" w:rsidP="009A54EC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</w:tcPr>
          <w:p w:rsidR="009A54EC" w:rsidRPr="009A54EC" w:rsidRDefault="009A54EC" w:rsidP="009A54EC">
            <w:pPr>
              <w:widowControl w:val="0"/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Ручная влажная уборка твердых полов.</w:t>
            </w:r>
          </w:p>
        </w:tc>
        <w:tc>
          <w:tcPr>
            <w:tcW w:w="2160" w:type="dxa"/>
          </w:tcPr>
          <w:p w:rsidR="009A54EC" w:rsidRPr="009A54EC" w:rsidRDefault="009A54EC" w:rsidP="009A54EC">
            <w:pPr>
              <w:widowControl w:val="0"/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9A54EC" w:rsidRPr="009A54EC" w:rsidTr="001F6AC7">
        <w:tc>
          <w:tcPr>
            <w:tcW w:w="720" w:type="dxa"/>
          </w:tcPr>
          <w:p w:rsidR="009A54EC" w:rsidRPr="009A54EC" w:rsidRDefault="009A54EC" w:rsidP="009A54EC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</w:tcPr>
          <w:p w:rsidR="009A54EC" w:rsidRPr="009A54EC" w:rsidRDefault="009A54EC" w:rsidP="009A54EC">
            <w:pPr>
              <w:widowControl w:val="0"/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дверных блоков (протирка панелей дверей, наличников); удаление локальных пятен со стеклянных элементов, полировка стеклянных элементов дверей; полировка металлических элементов (панели, ручки, фурнитура).</w:t>
            </w:r>
          </w:p>
        </w:tc>
        <w:tc>
          <w:tcPr>
            <w:tcW w:w="2160" w:type="dxa"/>
          </w:tcPr>
          <w:p w:rsidR="009A54EC" w:rsidRPr="009A54EC" w:rsidRDefault="009A54EC" w:rsidP="009A54EC">
            <w:pPr>
              <w:widowControl w:val="0"/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9A54EC" w:rsidRPr="009A54EC" w:rsidTr="001F6AC7">
        <w:tc>
          <w:tcPr>
            <w:tcW w:w="720" w:type="dxa"/>
          </w:tcPr>
          <w:p w:rsidR="009A54EC" w:rsidRPr="009A54EC" w:rsidRDefault="009A54EC" w:rsidP="009A54EC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</w:tcPr>
          <w:p w:rsidR="009A54EC" w:rsidRPr="009A54EC" w:rsidRDefault="009A54EC" w:rsidP="009A54EC">
            <w:pPr>
              <w:widowControl w:val="0"/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Протирка  и полировка зеркальных и стеклянных поверхностей интерьера, латунных табличек.</w:t>
            </w:r>
          </w:p>
        </w:tc>
        <w:tc>
          <w:tcPr>
            <w:tcW w:w="2160" w:type="dxa"/>
          </w:tcPr>
          <w:p w:rsidR="009A54EC" w:rsidRPr="009A54EC" w:rsidRDefault="009A54EC" w:rsidP="009A54EC">
            <w:pPr>
              <w:widowControl w:val="0"/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9A54EC" w:rsidRPr="009A54EC" w:rsidTr="001F6AC7">
        <w:trPr>
          <w:trHeight w:val="408"/>
        </w:trPr>
        <w:tc>
          <w:tcPr>
            <w:tcW w:w="720" w:type="dxa"/>
          </w:tcPr>
          <w:p w:rsidR="009A54EC" w:rsidRPr="009A54EC" w:rsidRDefault="009A54EC" w:rsidP="009A54EC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</w:tcPr>
          <w:p w:rsidR="009A54EC" w:rsidRPr="009A54EC" w:rsidRDefault="009A54EC" w:rsidP="009A54EC">
            <w:pPr>
              <w:widowControl w:val="0"/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Влажная уборка и полировка лифтов, полировка металлических поверхностей</w:t>
            </w:r>
          </w:p>
        </w:tc>
        <w:tc>
          <w:tcPr>
            <w:tcW w:w="2160" w:type="dxa"/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9A54EC" w:rsidRPr="009A54EC" w:rsidTr="001F6AC7">
        <w:trPr>
          <w:trHeight w:val="408"/>
        </w:trPr>
        <w:tc>
          <w:tcPr>
            <w:tcW w:w="720" w:type="dxa"/>
          </w:tcPr>
          <w:p w:rsidR="009A54EC" w:rsidRPr="009A54EC" w:rsidRDefault="009A54EC" w:rsidP="009A54EC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</w:tcPr>
          <w:p w:rsidR="009A54EC" w:rsidRPr="009A54EC" w:rsidRDefault="009A54EC" w:rsidP="009A54EC">
            <w:pPr>
              <w:widowControl w:val="0"/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пылесосом грязезащитных ковриков</w:t>
            </w:r>
          </w:p>
        </w:tc>
        <w:tc>
          <w:tcPr>
            <w:tcW w:w="2160" w:type="dxa"/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9A54EC" w:rsidRPr="009A54EC" w:rsidTr="001F6AC7">
        <w:trPr>
          <w:trHeight w:val="408"/>
        </w:trPr>
        <w:tc>
          <w:tcPr>
            <w:tcW w:w="720" w:type="dxa"/>
          </w:tcPr>
          <w:p w:rsidR="009A54EC" w:rsidRPr="009A54EC" w:rsidRDefault="009A54EC" w:rsidP="009A54EC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</w:tcPr>
          <w:p w:rsidR="009A54EC" w:rsidRPr="009A54EC" w:rsidRDefault="009A54EC" w:rsidP="009A54EC">
            <w:pPr>
              <w:widowControl w:val="0"/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и вынос мелкого и крупного мусора.</w:t>
            </w:r>
          </w:p>
        </w:tc>
        <w:tc>
          <w:tcPr>
            <w:tcW w:w="2160" w:type="dxa"/>
          </w:tcPr>
          <w:p w:rsidR="009A54EC" w:rsidRPr="009A54EC" w:rsidRDefault="009A54EC" w:rsidP="009A54EC">
            <w:pPr>
              <w:widowControl w:val="0"/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9A54EC" w:rsidRPr="009A54EC" w:rsidTr="001F6AC7">
        <w:trPr>
          <w:trHeight w:val="310"/>
        </w:trPr>
        <w:tc>
          <w:tcPr>
            <w:tcW w:w="720" w:type="dxa"/>
          </w:tcPr>
          <w:p w:rsidR="009A54EC" w:rsidRPr="009A54EC" w:rsidRDefault="009A54EC" w:rsidP="009A54EC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</w:tcPr>
          <w:p w:rsidR="009A54EC" w:rsidRPr="009A54EC" w:rsidRDefault="009A54EC" w:rsidP="009A54EC">
            <w:pPr>
              <w:widowControl w:val="0"/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полиэтиленовых пакетов в мусорных корзинах.</w:t>
            </w:r>
          </w:p>
        </w:tc>
        <w:tc>
          <w:tcPr>
            <w:tcW w:w="2160" w:type="dxa"/>
          </w:tcPr>
          <w:p w:rsidR="009A54EC" w:rsidRPr="009A54EC" w:rsidRDefault="009A54EC" w:rsidP="009A54EC">
            <w:pPr>
              <w:widowControl w:val="0"/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9A54EC" w:rsidRPr="009A54EC" w:rsidTr="001F6AC7">
        <w:tc>
          <w:tcPr>
            <w:tcW w:w="720" w:type="dxa"/>
          </w:tcPr>
          <w:p w:rsidR="009A54EC" w:rsidRPr="009A54EC" w:rsidRDefault="009A54EC" w:rsidP="009A54EC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</w:tcPr>
          <w:p w:rsidR="009A54EC" w:rsidRPr="009A54EC" w:rsidRDefault="009A54EC" w:rsidP="009A54EC">
            <w:pPr>
              <w:widowControl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Комплексная уборка офисных помещений:</w:t>
            </w:r>
          </w:p>
          <w:p w:rsidR="009A54EC" w:rsidRPr="009A54EC" w:rsidRDefault="009A54EC" w:rsidP="009A54EC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540"/>
              </w:tabs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мойка пола;</w:t>
            </w:r>
          </w:p>
          <w:p w:rsidR="009A54EC" w:rsidRPr="009A54EC" w:rsidRDefault="009A54EC" w:rsidP="009A54EC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540"/>
              </w:tabs>
              <w:spacing w:after="0" w:line="240" w:lineRule="auto"/>
              <w:ind w:left="540" w:right="1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lang w:eastAsia="ru-RU"/>
              </w:rPr>
              <w:t>удаление пыли при помощи пылесоса с ковровых покрытий;</w:t>
            </w:r>
          </w:p>
          <w:p w:rsidR="009A54EC" w:rsidRPr="009A54EC" w:rsidRDefault="009A54EC" w:rsidP="009A54EC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540"/>
              </w:tabs>
              <w:spacing w:after="0" w:line="240" w:lineRule="auto"/>
              <w:ind w:left="540" w:right="1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lang w:eastAsia="ru-RU"/>
              </w:rPr>
              <w:t>влажная уборка (протирка) столов, освобожденных от предметов и бумаг;</w:t>
            </w:r>
          </w:p>
          <w:p w:rsidR="009A54EC" w:rsidRPr="009A54EC" w:rsidRDefault="009A54EC" w:rsidP="009A54EC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540"/>
              </w:tabs>
              <w:spacing w:after="0" w:line="240" w:lineRule="auto"/>
              <w:ind w:left="540" w:right="175"/>
              <w:jc w:val="both"/>
              <w:rPr>
                <w:rFonts w:ascii="Times New Roman" w:eastAsia="Times New Roman" w:hAnsi="Times New Roman" w:cs="Times New Roman"/>
                <w:b/>
                <w:i/>
                <w:color w:val="00008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lang w:eastAsia="ru-RU"/>
              </w:rPr>
              <w:t>удаление локальных загрязнений с подоконников и внутренней поверхности окон; с ножек столов и стульев;</w:t>
            </w:r>
          </w:p>
          <w:p w:rsidR="009A54EC" w:rsidRPr="009A54EC" w:rsidRDefault="009A54EC" w:rsidP="009A54EC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540"/>
              </w:tabs>
              <w:spacing w:after="0" w:line="240" w:lineRule="auto"/>
              <w:ind w:left="540" w:right="1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lang w:eastAsia="ru-RU"/>
              </w:rPr>
              <w:t>выемка мусора из корзин и шредеров, смена полиэтиленовых пакетов (по мере их загрязнения).</w:t>
            </w:r>
          </w:p>
        </w:tc>
        <w:tc>
          <w:tcPr>
            <w:tcW w:w="2160" w:type="dxa"/>
          </w:tcPr>
          <w:p w:rsidR="009A54EC" w:rsidRPr="009A54EC" w:rsidRDefault="009A54EC" w:rsidP="009A54EC">
            <w:pPr>
              <w:widowControl w:val="0"/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9A54EC" w:rsidRPr="009A54EC" w:rsidTr="001F6AC7">
        <w:tc>
          <w:tcPr>
            <w:tcW w:w="720" w:type="dxa"/>
          </w:tcPr>
          <w:p w:rsidR="009A54EC" w:rsidRPr="009A54EC" w:rsidRDefault="009A54EC" w:rsidP="009A54EC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A54EC" w:rsidRPr="009A54EC" w:rsidRDefault="009A54EC" w:rsidP="009A5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54EC" w:rsidRPr="009A54EC" w:rsidRDefault="009A54EC" w:rsidP="009A5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</w:tcPr>
          <w:p w:rsidR="009A54EC" w:rsidRPr="009A54EC" w:rsidRDefault="009A54EC" w:rsidP="009A54EC">
            <w:pPr>
              <w:widowControl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Комплексная уборка санузлов:</w:t>
            </w:r>
          </w:p>
          <w:p w:rsidR="009A54EC" w:rsidRPr="009A54EC" w:rsidRDefault="009A54EC" w:rsidP="009A54E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lang w:eastAsia="ru-RU"/>
              </w:rPr>
              <w:t>мойка полов;</w:t>
            </w:r>
          </w:p>
          <w:p w:rsidR="009A54EC" w:rsidRPr="009A54EC" w:rsidRDefault="009A54EC" w:rsidP="009A54E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lang w:eastAsia="ru-RU"/>
              </w:rPr>
              <w:t>уборка дверных блоков;</w:t>
            </w:r>
          </w:p>
          <w:p w:rsidR="009A54EC" w:rsidRPr="009A54EC" w:rsidRDefault="009A54EC" w:rsidP="009A54E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lang w:eastAsia="ru-RU"/>
              </w:rPr>
              <w:t>протирка зеркал и стеклянных поверхностей;</w:t>
            </w:r>
          </w:p>
          <w:p w:rsidR="009A54EC" w:rsidRPr="009A54EC" w:rsidRDefault="009A54EC" w:rsidP="009A54E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lang w:eastAsia="ru-RU"/>
              </w:rPr>
              <w:t>удаление локальных пятен с кафельных стен;</w:t>
            </w:r>
          </w:p>
          <w:p w:rsidR="009A54EC" w:rsidRPr="009A54EC" w:rsidRDefault="009A54EC" w:rsidP="009A54E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lang w:eastAsia="ru-RU"/>
              </w:rPr>
              <w:t>мойка писсуаров, унитазов, сидений на унитазах с двух сторон, урн, аксессуаров;</w:t>
            </w:r>
          </w:p>
          <w:p w:rsidR="009A54EC" w:rsidRPr="009A54EC" w:rsidRDefault="009A54EC" w:rsidP="009A54EC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мойка раковин, диспенсеров, наружных частей подводки сантехники;</w:t>
            </w:r>
          </w:p>
          <w:p w:rsidR="009A54EC" w:rsidRPr="009A54EC" w:rsidRDefault="009A54EC" w:rsidP="009A54EC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9A54EC">
              <w:rPr>
                <w:rFonts w:ascii="Times New Roman" w:eastAsia="Times New Roman" w:hAnsi="Times New Roman" w:cs="Arial"/>
                <w:color w:val="000000"/>
                <w:lang w:eastAsia="ru-RU"/>
              </w:rPr>
              <w:t>вынос мусора из мусорных корзин и урн;</w:t>
            </w:r>
          </w:p>
          <w:p w:rsidR="009A54EC" w:rsidRPr="009A54EC" w:rsidRDefault="009A54EC" w:rsidP="009A54EC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9A54EC">
              <w:rPr>
                <w:rFonts w:ascii="Times New Roman" w:eastAsia="Times New Roman" w:hAnsi="Times New Roman" w:cs="Arial"/>
                <w:color w:val="000000"/>
                <w:lang w:eastAsia="ru-RU"/>
              </w:rPr>
              <w:t xml:space="preserve">смена полиэтиленовых пакетов; </w:t>
            </w:r>
          </w:p>
          <w:p w:rsidR="009A54EC" w:rsidRPr="009A54EC" w:rsidRDefault="009A54EC" w:rsidP="009A54EC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4EC">
              <w:rPr>
                <w:rFonts w:ascii="Times New Roman" w:eastAsia="Times New Roman" w:hAnsi="Times New Roman" w:cs="Arial"/>
                <w:color w:val="000000"/>
                <w:lang w:eastAsia="ru-RU"/>
              </w:rPr>
              <w:t>деодорирование; заправка диспенсеров жидкого мыла, салфеток для рук,  установка туалетной бумаги.</w:t>
            </w:r>
          </w:p>
        </w:tc>
        <w:tc>
          <w:tcPr>
            <w:tcW w:w="2160" w:type="dxa"/>
          </w:tcPr>
          <w:p w:rsidR="009A54EC" w:rsidRPr="009A54EC" w:rsidRDefault="009A54EC" w:rsidP="009A54EC">
            <w:pPr>
              <w:widowControl w:val="0"/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9A54EC" w:rsidRPr="009A54EC" w:rsidTr="001F6AC7">
        <w:trPr>
          <w:trHeight w:val="388"/>
        </w:trPr>
        <w:tc>
          <w:tcPr>
            <w:tcW w:w="720" w:type="dxa"/>
          </w:tcPr>
          <w:p w:rsidR="009A54EC" w:rsidRPr="009A54EC" w:rsidRDefault="009A54EC" w:rsidP="009A5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6840" w:type="dxa"/>
          </w:tcPr>
          <w:p w:rsidR="009A54EC" w:rsidRPr="009A54EC" w:rsidRDefault="009A54EC" w:rsidP="009A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Удаление пыли с плинтусов.</w:t>
            </w:r>
          </w:p>
        </w:tc>
        <w:tc>
          <w:tcPr>
            <w:tcW w:w="2160" w:type="dxa"/>
          </w:tcPr>
          <w:p w:rsidR="009A54EC" w:rsidRPr="009A54EC" w:rsidRDefault="009A54EC" w:rsidP="009A5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неделю</w:t>
            </w:r>
          </w:p>
        </w:tc>
      </w:tr>
      <w:tr w:rsidR="009A54EC" w:rsidRPr="009A54EC" w:rsidTr="001F6AC7">
        <w:tc>
          <w:tcPr>
            <w:tcW w:w="720" w:type="dxa"/>
            <w:tcBorders>
              <w:bottom w:val="double" w:sz="6" w:space="0" w:color="auto"/>
            </w:tcBorders>
          </w:tcPr>
          <w:p w:rsidR="009A54EC" w:rsidRPr="009A54EC" w:rsidRDefault="009A54EC" w:rsidP="009A5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6840" w:type="dxa"/>
            <w:tcBorders>
              <w:bottom w:val="double" w:sz="6" w:space="0" w:color="auto"/>
            </w:tcBorders>
          </w:tcPr>
          <w:p w:rsidR="009A54EC" w:rsidRPr="009A54EC" w:rsidRDefault="009A54EC" w:rsidP="009A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Удаление пыли с решеток приточно-вытяжной вентиляции на стенах, светильников (расположенных на высоте до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9A54EC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2,5 м</w:t>
              </w:r>
            </w:smartTag>
            <w:r w:rsidRPr="009A5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2160" w:type="dxa"/>
            <w:tcBorders>
              <w:bottom w:val="double" w:sz="6" w:space="0" w:color="auto"/>
            </w:tcBorders>
          </w:tcPr>
          <w:p w:rsidR="009A54EC" w:rsidRPr="009A54EC" w:rsidRDefault="009A54EC" w:rsidP="009A5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 месяц</w:t>
            </w:r>
          </w:p>
        </w:tc>
      </w:tr>
    </w:tbl>
    <w:p w:rsidR="009A54EC" w:rsidRPr="009A54EC" w:rsidRDefault="009A54EC" w:rsidP="009A54E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eastAsia="ja-JP"/>
        </w:rPr>
      </w:pPr>
    </w:p>
    <w:p w:rsidR="009A54EC" w:rsidRPr="009A54EC" w:rsidRDefault="009A54EC" w:rsidP="009A54E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eastAsia="ja-JP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9A54EC" w:rsidRPr="009A54EC" w:rsidRDefault="009A54EC" w:rsidP="009A54E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eastAsia="ja-JP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9A54EC" w:rsidRPr="009A54EC" w:rsidRDefault="009A54EC" w:rsidP="009A54E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eastAsia="ja-JP"/>
        </w:rPr>
      </w:pPr>
      <w:r w:rsidRPr="009A54EC">
        <w:rPr>
          <w:rFonts w:ascii="Times New Roman" w:eastAsia="Times New Roman" w:hAnsi="Times New Roman" w:cs="Times New Roman"/>
          <w:b/>
          <w:sz w:val="24"/>
          <w:szCs w:val="20"/>
          <w:lang w:val="nb-NO" w:eastAsia="ja-JP"/>
        </w:rPr>
        <w:t>Поддерживающая уборка помещений</w:t>
      </w:r>
      <w:r w:rsidRPr="009A54EC"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  <w:t>.</w:t>
      </w:r>
    </w:p>
    <w:tbl>
      <w:tblPr>
        <w:tblW w:w="9720" w:type="dxa"/>
        <w:tblInd w:w="46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793"/>
        <w:gridCol w:w="2207"/>
      </w:tblGrid>
      <w:tr w:rsidR="009A54EC" w:rsidRPr="009A54EC" w:rsidTr="001F6AC7">
        <w:trPr>
          <w:cantSplit/>
          <w:tblHeader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A54EC" w:rsidRPr="009A54EC" w:rsidRDefault="009A54EC" w:rsidP="009A54E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793" w:type="dxa"/>
            <w:tcBorders>
              <w:top w:val="double" w:sz="4" w:space="0" w:color="auto"/>
              <w:bottom w:val="double" w:sz="4" w:space="0" w:color="auto"/>
            </w:tcBorders>
          </w:tcPr>
          <w:p w:rsidR="009A54EC" w:rsidRPr="009A54EC" w:rsidRDefault="009A54EC" w:rsidP="009A54EC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работ</w:t>
            </w:r>
          </w:p>
        </w:tc>
        <w:tc>
          <w:tcPr>
            <w:tcW w:w="22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4EC" w:rsidRPr="009A54EC" w:rsidRDefault="009A54EC" w:rsidP="009A54EC">
            <w:pPr>
              <w:widowControl w:val="0"/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Периодичность</w:t>
            </w:r>
          </w:p>
        </w:tc>
      </w:tr>
      <w:tr w:rsidR="009A54EC" w:rsidRPr="009A54EC" w:rsidTr="001F6AC7">
        <w:trPr>
          <w:cantSplit/>
        </w:trPr>
        <w:tc>
          <w:tcPr>
            <w:tcW w:w="720" w:type="dxa"/>
            <w:tcBorders>
              <w:top w:val="double" w:sz="4" w:space="0" w:color="auto"/>
            </w:tcBorders>
          </w:tcPr>
          <w:p w:rsidR="009A54EC" w:rsidRPr="009A54EC" w:rsidRDefault="009A54EC" w:rsidP="009A54EC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</w:p>
          <w:p w:rsidR="009A54EC" w:rsidRPr="009A54EC" w:rsidRDefault="009A54EC" w:rsidP="009A54EC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3" w:type="dxa"/>
            <w:tcBorders>
              <w:top w:val="double" w:sz="4" w:space="0" w:color="auto"/>
            </w:tcBorders>
          </w:tcPr>
          <w:p w:rsidR="009A54EC" w:rsidRPr="009A54EC" w:rsidRDefault="009A54EC" w:rsidP="009A54EC">
            <w:pPr>
              <w:widowControl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Удаление локальных загрязнений со стеклянных поверхностей дверей, перегородок.</w:t>
            </w:r>
          </w:p>
        </w:tc>
        <w:tc>
          <w:tcPr>
            <w:tcW w:w="2207" w:type="dxa"/>
            <w:tcBorders>
              <w:top w:val="double" w:sz="4" w:space="0" w:color="auto"/>
            </w:tcBorders>
          </w:tcPr>
          <w:p w:rsidR="009A54EC" w:rsidRPr="009A54EC" w:rsidRDefault="009A54EC" w:rsidP="009A54EC">
            <w:pPr>
              <w:widowControl w:val="0"/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</w:tr>
      <w:tr w:rsidR="009A54EC" w:rsidRPr="009A54EC" w:rsidTr="001F6AC7">
        <w:trPr>
          <w:cantSplit/>
        </w:trPr>
        <w:tc>
          <w:tcPr>
            <w:tcW w:w="720" w:type="dxa"/>
          </w:tcPr>
          <w:p w:rsidR="009A54EC" w:rsidRPr="009A54EC" w:rsidRDefault="009A54EC" w:rsidP="009A54EC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93" w:type="dxa"/>
          </w:tcPr>
          <w:p w:rsidR="009A54EC" w:rsidRPr="009A54EC" w:rsidRDefault="009A54EC" w:rsidP="009A54EC">
            <w:pPr>
              <w:widowControl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Ручная влажная уборка твердых полов. </w:t>
            </w:r>
          </w:p>
        </w:tc>
        <w:tc>
          <w:tcPr>
            <w:tcW w:w="2207" w:type="dxa"/>
          </w:tcPr>
          <w:p w:rsidR="009A54EC" w:rsidRPr="009A54EC" w:rsidRDefault="009A54EC" w:rsidP="009A54EC">
            <w:pPr>
              <w:widowControl w:val="0"/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</w:tr>
      <w:tr w:rsidR="009A54EC" w:rsidRPr="009A54EC" w:rsidTr="001F6AC7">
        <w:trPr>
          <w:cantSplit/>
        </w:trPr>
        <w:tc>
          <w:tcPr>
            <w:tcW w:w="720" w:type="dxa"/>
          </w:tcPr>
          <w:p w:rsidR="009A54EC" w:rsidRPr="009A54EC" w:rsidRDefault="009A54EC" w:rsidP="009A54EC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93" w:type="dxa"/>
          </w:tcPr>
          <w:p w:rsidR="009A54EC" w:rsidRPr="009A54EC" w:rsidRDefault="009A54EC" w:rsidP="009A54EC">
            <w:pPr>
              <w:widowControl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Удаление локальных загрязнений с поверхностей входных блоков, стен.</w:t>
            </w:r>
          </w:p>
        </w:tc>
        <w:tc>
          <w:tcPr>
            <w:tcW w:w="2207" w:type="dxa"/>
          </w:tcPr>
          <w:p w:rsidR="009A54EC" w:rsidRPr="009A54EC" w:rsidRDefault="009A54EC" w:rsidP="009A54EC">
            <w:pPr>
              <w:widowControl w:val="0"/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</w:tr>
      <w:tr w:rsidR="009A54EC" w:rsidRPr="009A54EC" w:rsidTr="001F6AC7">
        <w:trPr>
          <w:cantSplit/>
          <w:trHeight w:val="410"/>
        </w:trPr>
        <w:tc>
          <w:tcPr>
            <w:tcW w:w="720" w:type="dxa"/>
          </w:tcPr>
          <w:p w:rsidR="009A54EC" w:rsidRPr="009A54EC" w:rsidRDefault="009A54EC" w:rsidP="009A54EC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93" w:type="dxa"/>
          </w:tcPr>
          <w:p w:rsidR="009A54EC" w:rsidRPr="009A54EC" w:rsidRDefault="009A54EC" w:rsidP="009A5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Поддерживающая уборка офисной части:</w:t>
            </w:r>
          </w:p>
          <w:p w:rsidR="009A54EC" w:rsidRPr="009A54EC" w:rsidRDefault="009A54EC" w:rsidP="009A54E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lang w:eastAsia="ru-RU"/>
              </w:rPr>
              <w:t>удаление непредвиденных загрязнений с пола и столов;</w:t>
            </w:r>
          </w:p>
          <w:p w:rsidR="009A54EC" w:rsidRPr="009A54EC" w:rsidRDefault="009A54EC" w:rsidP="009A54E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lang w:eastAsia="ru-RU"/>
              </w:rPr>
              <w:t>выемка мусора из корзин и шредеров, смена полиэтиленовых пакетов (по мере их загрязнения).</w:t>
            </w:r>
          </w:p>
        </w:tc>
        <w:tc>
          <w:tcPr>
            <w:tcW w:w="2207" w:type="dxa"/>
          </w:tcPr>
          <w:p w:rsidR="009A54EC" w:rsidRPr="009A54EC" w:rsidRDefault="009A54EC" w:rsidP="009A54EC">
            <w:pPr>
              <w:widowControl w:val="0"/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</w:tr>
      <w:tr w:rsidR="009A54EC" w:rsidRPr="009A54EC" w:rsidTr="001F6AC7">
        <w:trPr>
          <w:cantSplit/>
        </w:trPr>
        <w:tc>
          <w:tcPr>
            <w:tcW w:w="720" w:type="dxa"/>
          </w:tcPr>
          <w:p w:rsidR="009A54EC" w:rsidRPr="009A54EC" w:rsidRDefault="009A54EC" w:rsidP="009A54EC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793" w:type="dxa"/>
          </w:tcPr>
          <w:p w:rsidR="009A54EC" w:rsidRPr="009A54EC" w:rsidRDefault="009A54EC" w:rsidP="009A54EC">
            <w:pPr>
              <w:widowControl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Поддерживающая уборка санузлов:</w:t>
            </w:r>
          </w:p>
          <w:p w:rsidR="009A54EC" w:rsidRPr="009A54EC" w:rsidRDefault="009A54EC" w:rsidP="009A54E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lang w:eastAsia="ru-RU"/>
              </w:rPr>
              <w:t>удаление локальных загрязнений с пола;</w:t>
            </w:r>
          </w:p>
          <w:p w:rsidR="009A54EC" w:rsidRPr="009A54EC" w:rsidRDefault="009A54EC" w:rsidP="009A54E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lang w:eastAsia="ru-RU"/>
              </w:rPr>
              <w:t>удаление локальных загрязнений с дверных блоков;</w:t>
            </w:r>
          </w:p>
          <w:p w:rsidR="009A54EC" w:rsidRPr="009A54EC" w:rsidRDefault="009A54EC" w:rsidP="009A54E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lang w:eastAsia="ru-RU"/>
              </w:rPr>
              <w:t>удаление локальных загрязнений с зеркал и стеклянных поверхностей;</w:t>
            </w:r>
          </w:p>
          <w:p w:rsidR="009A54EC" w:rsidRPr="009A54EC" w:rsidRDefault="009A54EC" w:rsidP="009A54E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lang w:eastAsia="ru-RU"/>
              </w:rPr>
              <w:t>удаление локальных пятен с кафельных стен;</w:t>
            </w:r>
          </w:p>
          <w:p w:rsidR="009A54EC" w:rsidRPr="009A54EC" w:rsidRDefault="009A54EC" w:rsidP="009A54E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lang w:eastAsia="ru-RU"/>
              </w:rPr>
              <w:t>мойка писсуаров, унитазов, сидений на унитазах с двух сторон;</w:t>
            </w:r>
          </w:p>
          <w:p w:rsidR="009A54EC" w:rsidRPr="009A54EC" w:rsidRDefault="009A54EC" w:rsidP="009A54EC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мойка раковин, диспенсеров;</w:t>
            </w:r>
          </w:p>
          <w:p w:rsidR="009A54EC" w:rsidRPr="009A54EC" w:rsidRDefault="009A54EC" w:rsidP="009A54EC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9A54EC">
              <w:rPr>
                <w:rFonts w:ascii="Times New Roman" w:eastAsia="Times New Roman" w:hAnsi="Times New Roman" w:cs="Arial"/>
                <w:color w:val="000000"/>
                <w:lang w:eastAsia="ru-RU"/>
              </w:rPr>
              <w:t>вынос мусора из мусорных корзин и урн;</w:t>
            </w:r>
          </w:p>
          <w:p w:rsidR="009A54EC" w:rsidRPr="009A54EC" w:rsidRDefault="009A54EC" w:rsidP="009A54EC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9A54EC">
              <w:rPr>
                <w:rFonts w:ascii="Times New Roman" w:eastAsia="Times New Roman" w:hAnsi="Times New Roman" w:cs="Arial"/>
                <w:color w:val="000000"/>
                <w:lang w:eastAsia="ru-RU"/>
              </w:rPr>
              <w:t xml:space="preserve">смена полиэтиленовых пакетов </w:t>
            </w:r>
          </w:p>
          <w:p w:rsidR="009A54EC" w:rsidRPr="009A54EC" w:rsidRDefault="009A54EC" w:rsidP="009A54EC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4EC">
              <w:rPr>
                <w:rFonts w:ascii="Times New Roman" w:eastAsia="Times New Roman" w:hAnsi="Times New Roman" w:cs="Arial"/>
                <w:color w:val="000000"/>
                <w:lang w:eastAsia="ru-RU"/>
              </w:rPr>
              <w:t>деодорирование; заправка диспенсеров жидкого мыла, салфеток для рук,  установка туалетной бумаги.</w:t>
            </w:r>
          </w:p>
        </w:tc>
        <w:tc>
          <w:tcPr>
            <w:tcW w:w="2207" w:type="dxa"/>
          </w:tcPr>
          <w:p w:rsidR="009A54EC" w:rsidRPr="009A54EC" w:rsidRDefault="009A54EC" w:rsidP="009A54EC">
            <w:pPr>
              <w:widowControl w:val="0"/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</w:tr>
      <w:tr w:rsidR="009A54EC" w:rsidRPr="009A54EC" w:rsidTr="001F6AC7">
        <w:trPr>
          <w:cantSplit/>
          <w:trHeight w:val="722"/>
        </w:trPr>
        <w:tc>
          <w:tcPr>
            <w:tcW w:w="720" w:type="dxa"/>
          </w:tcPr>
          <w:p w:rsidR="009A54EC" w:rsidRPr="009A54EC" w:rsidRDefault="009A54EC" w:rsidP="009A54EC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793" w:type="dxa"/>
          </w:tcPr>
          <w:p w:rsidR="009A54EC" w:rsidRPr="009A54EC" w:rsidRDefault="009A54EC" w:rsidP="009A54EC">
            <w:pPr>
              <w:widowControl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полиэтиленовых пакетов в мусорных корзинах и шредерах.</w:t>
            </w:r>
          </w:p>
        </w:tc>
        <w:tc>
          <w:tcPr>
            <w:tcW w:w="2207" w:type="dxa"/>
          </w:tcPr>
          <w:p w:rsidR="009A54EC" w:rsidRPr="009A54EC" w:rsidRDefault="009A54EC" w:rsidP="009A54EC">
            <w:pPr>
              <w:widowControl w:val="0"/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</w:tr>
      <w:tr w:rsidR="009A54EC" w:rsidRPr="009A54EC" w:rsidTr="001F6AC7">
        <w:trPr>
          <w:cantSplit/>
          <w:trHeight w:val="672"/>
        </w:trPr>
        <w:tc>
          <w:tcPr>
            <w:tcW w:w="720" w:type="dxa"/>
            <w:tcBorders>
              <w:bottom w:val="double" w:sz="6" w:space="0" w:color="auto"/>
            </w:tcBorders>
          </w:tcPr>
          <w:p w:rsidR="009A54EC" w:rsidRPr="009A54EC" w:rsidRDefault="009A54EC" w:rsidP="009A54EC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793" w:type="dxa"/>
            <w:tcBorders>
              <w:bottom w:val="double" w:sz="6" w:space="0" w:color="auto"/>
            </w:tcBorders>
          </w:tcPr>
          <w:p w:rsidR="009A54EC" w:rsidRPr="009A54EC" w:rsidRDefault="009A54EC" w:rsidP="009A54EC">
            <w:pPr>
              <w:widowControl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Вынос мусора в мусорные контейнеры</w:t>
            </w:r>
          </w:p>
        </w:tc>
        <w:tc>
          <w:tcPr>
            <w:tcW w:w="2207" w:type="dxa"/>
            <w:tcBorders>
              <w:bottom w:val="double" w:sz="6" w:space="0" w:color="auto"/>
            </w:tcBorders>
          </w:tcPr>
          <w:p w:rsidR="009A54EC" w:rsidRPr="009A54EC" w:rsidRDefault="009A54EC" w:rsidP="009A54EC">
            <w:pPr>
              <w:widowControl w:val="0"/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</w:tr>
    </w:tbl>
    <w:p w:rsidR="009A54EC" w:rsidRPr="009A54EC" w:rsidRDefault="009A54EC" w:rsidP="009A54EC">
      <w:pPr>
        <w:keepNext/>
        <w:spacing w:before="24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eastAsia="ja-JP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975" w:type="dxa"/>
        <w:tblLayout w:type="fixed"/>
        <w:tblLook w:val="0000"/>
        <w:tblPrChange w:id="5" w:author="Unknown" w:date="2009-09-15T17:05:00Z">
          <w:tblPr>
            <w:tblW w:w="8975" w:type="dxa"/>
            <w:jc w:val="center"/>
            <w:tblInd w:w="113" w:type="dxa"/>
            <w:tblLayout w:type="fixed"/>
            <w:tblLook w:val="0000"/>
          </w:tblPr>
        </w:tblPrChange>
      </w:tblPr>
      <w:tblGrid>
        <w:gridCol w:w="4461"/>
        <w:gridCol w:w="4514"/>
        <w:tblGridChange w:id="6">
          <w:tblGrid>
            <w:gridCol w:w="4461"/>
            <w:gridCol w:w="4514"/>
          </w:tblGrid>
        </w:tblGridChange>
      </w:tblGrid>
      <w:tr w:rsidR="009A54EC" w:rsidRPr="009A54EC" w:rsidTr="00BF06E6">
        <w:trPr>
          <w:trHeight w:val="410"/>
          <w:trPrChange w:id="7" w:author="Unknown" w:date="2009-09-15T17:05:00Z">
            <w:trPr>
              <w:trHeight w:val="410"/>
              <w:jc w:val="center"/>
            </w:trPr>
          </w:trPrChange>
        </w:trPr>
        <w:tc>
          <w:tcPr>
            <w:tcW w:w="4461" w:type="dxa"/>
            <w:tcPrChange w:id="8" w:author="Unknown" w:date="2009-09-15T17:05:00Z">
              <w:tcPr>
                <w:tcW w:w="4461" w:type="dxa"/>
              </w:tcPr>
            </w:tcPrChange>
          </w:tcPr>
          <w:p w:rsidR="009A54EC" w:rsidRPr="009A54EC" w:rsidRDefault="009A54EC" w:rsidP="009A54E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  </w:t>
            </w:r>
          </w:p>
          <w:p w:rsidR="009A54EC" w:rsidRPr="009A54EC" w:rsidRDefault="009A54EC" w:rsidP="009A5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54EC" w:rsidRPr="009A54EC" w:rsidRDefault="009A54EC" w:rsidP="009A5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54EC" w:rsidRPr="009A54EC" w:rsidRDefault="009A54EC" w:rsidP="00D33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 </w:t>
            </w:r>
          </w:p>
        </w:tc>
        <w:tc>
          <w:tcPr>
            <w:tcW w:w="4514" w:type="dxa"/>
            <w:tcPrChange w:id="9" w:author="Unknown" w:date="2009-09-15T17:05:00Z">
              <w:tcPr>
                <w:tcW w:w="4514" w:type="dxa"/>
              </w:tcPr>
            </w:tcPrChange>
          </w:tcPr>
          <w:p w:rsidR="009A54EC" w:rsidRPr="009A54EC" w:rsidRDefault="009A54EC" w:rsidP="009A54E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  </w:t>
            </w:r>
          </w:p>
          <w:p w:rsidR="009A54EC" w:rsidRPr="009A54EC" w:rsidRDefault="009A54EC" w:rsidP="009A5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54EC" w:rsidRPr="009A54EC" w:rsidRDefault="009A54EC" w:rsidP="009A5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54EC" w:rsidRPr="009A54EC" w:rsidRDefault="009A54EC" w:rsidP="00D33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____________________ </w:t>
            </w:r>
          </w:p>
        </w:tc>
      </w:tr>
    </w:tbl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54EC" w:rsidRPr="009A54EC" w:rsidRDefault="009A54EC" w:rsidP="009A54EC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ind w:left="6660"/>
        <w:rPr>
          <w:rFonts w:ascii="Times New Roman" w:eastAsia="Times New Roman" w:hAnsi="Times New Roman" w:cs="Times New Roman"/>
          <w:b/>
          <w:lang w:eastAsia="ru-RU"/>
        </w:rPr>
      </w:pPr>
      <w:r w:rsidRPr="009A54EC">
        <w:rPr>
          <w:rFonts w:ascii="Times New Roman" w:eastAsia="Times New Roman" w:hAnsi="Times New Roman" w:cs="Times New Roman"/>
          <w:b/>
          <w:lang w:eastAsia="ru-RU"/>
        </w:rPr>
        <w:t>Приложение № 3</w:t>
      </w:r>
    </w:p>
    <w:p w:rsidR="009A54EC" w:rsidRPr="009A54EC" w:rsidRDefault="009A54EC" w:rsidP="00D33EBC">
      <w:pPr>
        <w:spacing w:after="0" w:line="240" w:lineRule="auto"/>
        <w:ind w:left="6660"/>
        <w:rPr>
          <w:rFonts w:ascii="Times New Roman" w:eastAsia="Times New Roman" w:hAnsi="Times New Roman" w:cs="Times New Roman"/>
          <w:b/>
          <w:lang w:eastAsia="ru-RU"/>
        </w:rPr>
      </w:pPr>
      <w:r w:rsidRPr="009A54EC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к Договору № </w:t>
      </w: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54EC" w:rsidRPr="009A54EC" w:rsidRDefault="009A54EC" w:rsidP="009A54EC">
      <w:pPr>
        <w:numPr>
          <w:ilvl w:val="2"/>
          <w:numId w:val="0"/>
        </w:num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54EC" w:rsidRPr="009A54EC" w:rsidRDefault="009A54EC" w:rsidP="009A5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A54E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Перечень и стоимость расходных материалов для туалетных комнат.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4916"/>
        <w:gridCol w:w="1980"/>
        <w:gridCol w:w="1980"/>
        <w:tblGridChange w:id="10">
          <w:tblGrid>
            <w:gridCol w:w="108"/>
            <w:gridCol w:w="376"/>
            <w:gridCol w:w="108"/>
            <w:gridCol w:w="4808"/>
            <w:gridCol w:w="108"/>
            <w:gridCol w:w="1872"/>
            <w:gridCol w:w="108"/>
            <w:gridCol w:w="1872"/>
            <w:gridCol w:w="108"/>
          </w:tblGrid>
        </w:tblGridChange>
      </w:tblGrid>
      <w:tr w:rsidR="009A54EC" w:rsidRPr="009A54EC" w:rsidTr="001F6AC7">
        <w:trPr>
          <w:trHeight w:val="557"/>
        </w:trPr>
        <w:tc>
          <w:tcPr>
            <w:tcW w:w="484" w:type="dxa"/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4916" w:type="dxa"/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1980" w:type="dxa"/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Единицы измерения</w:t>
            </w:r>
          </w:p>
        </w:tc>
        <w:tc>
          <w:tcPr>
            <w:tcW w:w="1980" w:type="dxa"/>
          </w:tcPr>
          <w:p w:rsidR="009A54EC" w:rsidRPr="009A54EC" w:rsidRDefault="009A54EC" w:rsidP="009A54EC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Цена за единицу, рубли в т.ч. НДС 18%</w:t>
            </w:r>
          </w:p>
        </w:tc>
      </w:tr>
      <w:tr w:rsidR="009A54EC" w:rsidRPr="009A54EC" w:rsidTr="001F6AC7">
        <w:trPr>
          <w:trHeight w:val="557"/>
        </w:trPr>
        <w:tc>
          <w:tcPr>
            <w:tcW w:w="484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916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Бумага туалетная 2-х слойная, белая, </w:t>
            </w:r>
            <w:smartTag w:uri="urn:schemas-microsoft-com:office:smarttags" w:element="metricconverter">
              <w:smartTagPr>
                <w:attr w:name="ProductID" w:val="160 м"/>
              </w:smartTagPr>
              <w:r w:rsidRPr="009A54EC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160 м</w:t>
              </w:r>
            </w:smartTag>
          </w:p>
        </w:tc>
        <w:tc>
          <w:tcPr>
            <w:tcW w:w="1980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рулон</w:t>
            </w:r>
          </w:p>
        </w:tc>
        <w:tc>
          <w:tcPr>
            <w:tcW w:w="1980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A54EC" w:rsidRPr="009A54EC" w:rsidTr="001F6AC7">
        <w:trPr>
          <w:trHeight w:val="557"/>
        </w:trPr>
        <w:tc>
          <w:tcPr>
            <w:tcW w:w="484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916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Бумага туалетная 2-х слойная, белая, </w:t>
            </w:r>
            <w:smartTag w:uri="urn:schemas-microsoft-com:office:smarttags" w:element="metricconverter">
              <w:smartTagPr>
                <w:attr w:name="ProductID" w:val="23 м"/>
              </w:smartTagPr>
              <w:r w:rsidRPr="009A54EC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23 м</w:t>
              </w:r>
            </w:smartTag>
          </w:p>
        </w:tc>
        <w:tc>
          <w:tcPr>
            <w:tcW w:w="1980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рулон</w:t>
            </w:r>
          </w:p>
        </w:tc>
        <w:tc>
          <w:tcPr>
            <w:tcW w:w="1980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A54EC" w:rsidRPr="009A54EC" w:rsidTr="00BF06E6">
        <w:tblPrEx>
          <w:tblW w:w="93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  <w:tblPrExChange w:id="11" w:author="Unknown" w:date="2009-09-21T12:38:00Z">
            <w:tblPrEx>
              <w:tblW w:w="93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Ex>
          </w:tblPrExChange>
        </w:tblPrEx>
        <w:trPr>
          <w:trHeight w:val="557"/>
          <w:trPrChange w:id="12" w:author="Unknown" w:date="2009-09-21T12:38:00Z">
            <w:trPr>
              <w:gridAfter w:val="0"/>
              <w:trHeight w:val="557"/>
            </w:trPr>
          </w:trPrChange>
        </w:trPr>
        <w:tc>
          <w:tcPr>
            <w:tcW w:w="484" w:type="dxa"/>
            <w:tcPrChange w:id="13" w:author="Unknown" w:date="2009-09-21T12:38:00Z">
              <w:tcPr>
                <w:tcW w:w="484" w:type="dxa"/>
                <w:gridSpan w:val="2"/>
              </w:tcPr>
            </w:tcPrChange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4916" w:type="dxa"/>
            <w:tcPrChange w:id="14" w:author="Unknown" w:date="2009-09-21T12:38:00Z">
              <w:tcPr>
                <w:tcW w:w="4916" w:type="dxa"/>
                <w:gridSpan w:val="2"/>
              </w:tcPr>
            </w:tcPrChange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Бумага туалетная 1 слойная, серая, </w:t>
            </w:r>
            <w:smartTag w:uri="urn:schemas-microsoft-com:office:smarttags" w:element="metricconverter">
              <w:smartTagPr>
                <w:attr w:name="ProductID" w:val="54 м"/>
              </w:smartTagPr>
              <w:r w:rsidRPr="009A54EC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54 м</w:t>
              </w:r>
            </w:smartTag>
          </w:p>
        </w:tc>
        <w:tc>
          <w:tcPr>
            <w:tcW w:w="1980" w:type="dxa"/>
            <w:tcPrChange w:id="15" w:author="Unknown" w:date="2009-09-21T12:38:00Z">
              <w:tcPr>
                <w:tcW w:w="1980" w:type="dxa"/>
                <w:gridSpan w:val="2"/>
              </w:tcPr>
            </w:tcPrChange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рулон</w:t>
            </w:r>
          </w:p>
        </w:tc>
        <w:tc>
          <w:tcPr>
            <w:tcW w:w="1980" w:type="dxa"/>
            <w:tcPrChange w:id="16" w:author="Unknown" w:date="2009-09-21T12:38:00Z">
              <w:tcPr>
                <w:tcW w:w="1980" w:type="dxa"/>
                <w:gridSpan w:val="2"/>
              </w:tcPr>
            </w:tcPrChange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A54EC" w:rsidRPr="009A54EC" w:rsidTr="00BF06E6">
        <w:tblPrEx>
          <w:tblW w:w="93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  <w:tblPrExChange w:id="17" w:author="Unknown" w:date="2009-09-21T12:38:00Z">
            <w:tblPrEx>
              <w:tblW w:w="93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Ex>
          </w:tblPrExChange>
        </w:tblPrEx>
        <w:trPr>
          <w:trHeight w:val="557"/>
          <w:trPrChange w:id="18" w:author="Unknown" w:date="2009-09-21T12:38:00Z">
            <w:trPr>
              <w:gridAfter w:val="0"/>
              <w:trHeight w:val="557"/>
            </w:trPr>
          </w:trPrChange>
        </w:trPr>
        <w:tc>
          <w:tcPr>
            <w:tcW w:w="484" w:type="dxa"/>
            <w:tcPrChange w:id="19" w:author="Unknown" w:date="2009-09-21T12:38:00Z">
              <w:tcPr>
                <w:tcW w:w="484" w:type="dxa"/>
                <w:gridSpan w:val="2"/>
              </w:tcPr>
            </w:tcPrChange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916" w:type="dxa"/>
            <w:tcPrChange w:id="20" w:author="Unknown" w:date="2009-09-21T12:38:00Z">
              <w:tcPr>
                <w:tcW w:w="4916" w:type="dxa"/>
                <w:gridSpan w:val="2"/>
              </w:tcPr>
            </w:tcPrChange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Крем-мыло, канистра </w:t>
            </w:r>
            <w:smartTag w:uri="urn:schemas-microsoft-com:office:smarttags" w:element="metricconverter">
              <w:smartTagPr>
                <w:attr w:name="ProductID" w:val="5 литров"/>
              </w:smartTagPr>
              <w:r w:rsidRPr="009A54EC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5 литров</w:t>
              </w:r>
            </w:smartTag>
          </w:p>
        </w:tc>
        <w:tc>
          <w:tcPr>
            <w:tcW w:w="1980" w:type="dxa"/>
            <w:tcPrChange w:id="21" w:author="Unknown" w:date="2009-09-21T12:38:00Z">
              <w:tcPr>
                <w:tcW w:w="1980" w:type="dxa"/>
                <w:gridSpan w:val="2"/>
              </w:tcPr>
            </w:tcPrChange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канистра</w:t>
            </w:r>
          </w:p>
        </w:tc>
        <w:tc>
          <w:tcPr>
            <w:tcW w:w="1980" w:type="dxa"/>
            <w:tcPrChange w:id="22" w:author="Unknown" w:date="2009-09-21T12:38:00Z">
              <w:tcPr>
                <w:tcW w:w="1980" w:type="dxa"/>
                <w:gridSpan w:val="2"/>
              </w:tcPr>
            </w:tcPrChange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A54EC" w:rsidRPr="009A54EC" w:rsidTr="00BF06E6">
        <w:tblPrEx>
          <w:tblW w:w="93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  <w:tblPrExChange w:id="23" w:author="Unknown" w:date="2009-09-21T12:38:00Z">
            <w:tblPrEx>
              <w:tblW w:w="93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Ex>
          </w:tblPrExChange>
        </w:tblPrEx>
        <w:trPr>
          <w:trHeight w:val="557"/>
          <w:trPrChange w:id="24" w:author="Unknown" w:date="2009-09-21T12:38:00Z">
            <w:trPr>
              <w:gridAfter w:val="0"/>
              <w:trHeight w:val="557"/>
            </w:trPr>
          </w:trPrChange>
        </w:trPr>
        <w:tc>
          <w:tcPr>
            <w:tcW w:w="484" w:type="dxa"/>
            <w:tcPrChange w:id="25" w:author="Unknown" w:date="2009-09-21T12:38:00Z">
              <w:tcPr>
                <w:tcW w:w="484" w:type="dxa"/>
                <w:gridSpan w:val="2"/>
              </w:tcPr>
            </w:tcPrChange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4916" w:type="dxa"/>
            <w:tcPrChange w:id="26" w:author="Unknown" w:date="2009-09-21T12:38:00Z">
              <w:tcPr>
                <w:tcW w:w="4916" w:type="dxa"/>
                <w:gridSpan w:val="2"/>
              </w:tcPr>
            </w:tcPrChange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Полотенца бумажные «НРБ-</w:t>
            </w: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professional</w:t>
            </w: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 1-слойные, белые</w:t>
            </w:r>
          </w:p>
        </w:tc>
        <w:tc>
          <w:tcPr>
            <w:tcW w:w="1980" w:type="dxa"/>
            <w:tcPrChange w:id="27" w:author="Unknown" w:date="2009-09-21T12:38:00Z">
              <w:tcPr>
                <w:tcW w:w="1980" w:type="dxa"/>
                <w:gridSpan w:val="2"/>
              </w:tcPr>
            </w:tcPrChange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коробка</w:t>
            </w:r>
          </w:p>
        </w:tc>
        <w:tc>
          <w:tcPr>
            <w:tcW w:w="1980" w:type="dxa"/>
            <w:tcPrChange w:id="28" w:author="Unknown" w:date="2009-09-21T12:38:00Z">
              <w:tcPr>
                <w:tcW w:w="1980" w:type="dxa"/>
                <w:gridSpan w:val="2"/>
              </w:tcPr>
            </w:tcPrChange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A54EC" w:rsidRPr="009A54EC" w:rsidTr="001F6AC7">
        <w:trPr>
          <w:trHeight w:val="557"/>
        </w:trPr>
        <w:tc>
          <w:tcPr>
            <w:tcW w:w="484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4916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Сменная кассета для освежителя «Кимберли Кларк»</w:t>
            </w:r>
          </w:p>
        </w:tc>
        <w:tc>
          <w:tcPr>
            <w:tcW w:w="1980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штука</w:t>
            </w:r>
          </w:p>
        </w:tc>
        <w:tc>
          <w:tcPr>
            <w:tcW w:w="1980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A54EC" w:rsidRPr="009A54EC" w:rsidTr="001F6AC7">
        <w:trPr>
          <w:trHeight w:val="557"/>
        </w:trPr>
        <w:tc>
          <w:tcPr>
            <w:tcW w:w="484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4916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Крем-мыло</w:t>
            </w:r>
            <w:r w:rsidRPr="009A54EC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 «</w:t>
            </w: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Katrin Handwash», картридж 0,5 литра</w:t>
            </w:r>
          </w:p>
        </w:tc>
        <w:tc>
          <w:tcPr>
            <w:tcW w:w="1980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картридж</w:t>
            </w:r>
          </w:p>
        </w:tc>
        <w:tc>
          <w:tcPr>
            <w:tcW w:w="1980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A54EC" w:rsidRPr="009A54EC" w:rsidRDefault="009A54EC" w:rsidP="009A5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54EC" w:rsidRPr="009A54EC" w:rsidRDefault="009A54EC" w:rsidP="009A54EC">
      <w:pPr>
        <w:numPr>
          <w:ilvl w:val="2"/>
          <w:numId w:val="0"/>
        </w:num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54EC" w:rsidRPr="009A54EC" w:rsidRDefault="009A54EC" w:rsidP="009A54EC">
      <w:pPr>
        <w:numPr>
          <w:ilvl w:val="2"/>
          <w:numId w:val="0"/>
        </w:num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8975" w:type="dxa"/>
        <w:tblLayout w:type="fixed"/>
        <w:tblLook w:val="0000"/>
        <w:tblPrChange w:id="29" w:author="Unknown" w:date="2009-09-15T17:05:00Z">
          <w:tblPr>
            <w:tblW w:w="8975" w:type="dxa"/>
            <w:jc w:val="center"/>
            <w:tblInd w:w="113" w:type="dxa"/>
            <w:tblLayout w:type="fixed"/>
            <w:tblLook w:val="0000"/>
          </w:tblPr>
        </w:tblPrChange>
      </w:tblPr>
      <w:tblGrid>
        <w:gridCol w:w="4461"/>
        <w:gridCol w:w="4514"/>
        <w:tblGridChange w:id="30">
          <w:tblGrid>
            <w:gridCol w:w="4461"/>
            <w:gridCol w:w="4514"/>
          </w:tblGrid>
        </w:tblGridChange>
      </w:tblGrid>
      <w:tr w:rsidR="009A54EC" w:rsidRPr="009A54EC" w:rsidTr="00BF06E6">
        <w:trPr>
          <w:trHeight w:val="410"/>
          <w:trPrChange w:id="31" w:author="Unknown" w:date="2009-09-15T17:05:00Z">
            <w:trPr>
              <w:trHeight w:val="410"/>
              <w:jc w:val="center"/>
            </w:trPr>
          </w:trPrChange>
        </w:trPr>
        <w:tc>
          <w:tcPr>
            <w:tcW w:w="4461" w:type="dxa"/>
            <w:tcPrChange w:id="32" w:author="Unknown" w:date="2009-09-15T17:05:00Z">
              <w:tcPr>
                <w:tcW w:w="4461" w:type="dxa"/>
              </w:tcPr>
            </w:tcPrChange>
          </w:tcPr>
          <w:p w:rsidR="009A54EC" w:rsidRPr="009A54EC" w:rsidRDefault="009A54EC" w:rsidP="009A54E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  </w:t>
            </w:r>
          </w:p>
          <w:p w:rsidR="009A54EC" w:rsidRPr="009A54EC" w:rsidRDefault="009A54EC" w:rsidP="009A5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54EC" w:rsidRPr="009A54EC" w:rsidRDefault="009A54EC" w:rsidP="009A5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54EC" w:rsidRPr="009A54EC" w:rsidRDefault="009A54EC" w:rsidP="00D33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 </w:t>
            </w:r>
          </w:p>
        </w:tc>
        <w:tc>
          <w:tcPr>
            <w:tcW w:w="4514" w:type="dxa"/>
            <w:tcPrChange w:id="33" w:author="Unknown" w:date="2009-09-15T17:05:00Z">
              <w:tcPr>
                <w:tcW w:w="4514" w:type="dxa"/>
              </w:tcPr>
            </w:tcPrChange>
          </w:tcPr>
          <w:p w:rsidR="009A54EC" w:rsidRPr="009A54EC" w:rsidRDefault="009A54EC" w:rsidP="009A54E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  </w:t>
            </w:r>
          </w:p>
          <w:p w:rsidR="009A54EC" w:rsidRPr="009A54EC" w:rsidRDefault="009A54EC" w:rsidP="009A5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54EC" w:rsidRPr="009A54EC" w:rsidRDefault="009A54EC" w:rsidP="009A5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54EC" w:rsidRPr="009A54EC" w:rsidRDefault="009A54EC" w:rsidP="00D33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____________________ </w:t>
            </w:r>
          </w:p>
        </w:tc>
      </w:tr>
    </w:tbl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ind w:left="6660"/>
        <w:rPr>
          <w:rFonts w:ascii="Times New Roman" w:eastAsia="Times New Roman" w:hAnsi="Times New Roman" w:cs="Times New Roman"/>
          <w:b/>
          <w:lang w:eastAsia="ru-RU"/>
        </w:rPr>
      </w:pPr>
      <w:r w:rsidRPr="009A54EC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9A54EC"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 № 4</w:t>
      </w:r>
    </w:p>
    <w:p w:rsidR="009A54EC" w:rsidRPr="009A54EC" w:rsidRDefault="009A54EC" w:rsidP="00D33EBC">
      <w:pPr>
        <w:spacing w:after="0" w:line="240" w:lineRule="auto"/>
        <w:ind w:left="6660"/>
        <w:rPr>
          <w:rFonts w:ascii="Times New Roman" w:eastAsia="Times New Roman" w:hAnsi="Times New Roman" w:cs="Times New Roman"/>
          <w:b/>
          <w:lang w:eastAsia="ru-RU"/>
        </w:rPr>
      </w:pPr>
      <w:r w:rsidRPr="009A54EC">
        <w:rPr>
          <w:rFonts w:ascii="Times New Roman" w:eastAsia="Times New Roman" w:hAnsi="Times New Roman" w:cs="Times New Roman"/>
          <w:b/>
          <w:lang w:eastAsia="ru-RU"/>
        </w:rPr>
        <w:t xml:space="preserve">к Договору </w:t>
      </w:r>
    </w:p>
    <w:p w:rsidR="009A54EC" w:rsidRPr="009A54EC" w:rsidRDefault="009A54EC" w:rsidP="009A54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A54EC" w:rsidRPr="009A54EC" w:rsidRDefault="009A54EC" w:rsidP="009A54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A54EC" w:rsidRPr="009A54EC" w:rsidRDefault="009A54EC" w:rsidP="009A54E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A54EC">
        <w:rPr>
          <w:rFonts w:ascii="Times New Roman" w:eastAsia="Times New Roman" w:hAnsi="Times New Roman" w:cs="Times New Roman"/>
          <w:b/>
          <w:lang w:eastAsia="ru-RU"/>
        </w:rPr>
        <w:t>Стоимость замены грязезащитных ковриков.</w:t>
      </w: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80" w:type="dxa"/>
        <w:tblInd w:w="98" w:type="dxa"/>
        <w:tblLook w:val="0000"/>
      </w:tblPr>
      <w:tblGrid>
        <w:gridCol w:w="2400"/>
        <w:gridCol w:w="1820"/>
        <w:gridCol w:w="1820"/>
        <w:gridCol w:w="1820"/>
        <w:gridCol w:w="1820"/>
      </w:tblGrid>
      <w:tr w:rsidR="009A54EC" w:rsidRPr="009A54EC" w:rsidTr="001F6AC7">
        <w:trPr>
          <w:trHeight w:val="270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напольного коврового покрытия,см</w:t>
            </w:r>
          </w:p>
        </w:tc>
        <w:tc>
          <w:tcPr>
            <w:tcW w:w="7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A54E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Стоимость в месяц, рубли (в т.ч. НДС 18%)</w:t>
            </w:r>
          </w:p>
        </w:tc>
      </w:tr>
      <w:tr w:rsidR="009A54EC" w:rsidRPr="009A54EC" w:rsidTr="001F6AC7">
        <w:trPr>
          <w:trHeight w:val="96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54EC" w:rsidRPr="009A54EC" w:rsidRDefault="009A54EC" w:rsidP="009A5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замены 1 раз в месяц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замены 2 раза в месяц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замены 3 раза в месяц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замены 4 раза в месяц</w:t>
            </w:r>
          </w:p>
        </w:tc>
      </w:tr>
      <w:tr w:rsidR="009A54EC" w:rsidRPr="009A54EC" w:rsidTr="001F6AC7">
        <w:trPr>
          <w:trHeight w:val="33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х 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4EC" w:rsidRPr="009A54EC" w:rsidTr="001F6AC7">
        <w:trPr>
          <w:trHeight w:val="33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х 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4EC" w:rsidRPr="009A54EC" w:rsidTr="001F6AC7">
        <w:trPr>
          <w:trHeight w:val="33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 х 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4EC" w:rsidRPr="009A54EC" w:rsidTr="001F6AC7">
        <w:trPr>
          <w:trHeight w:val="33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 х 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4EC" w:rsidRPr="009A54EC" w:rsidTr="001F6AC7">
        <w:trPr>
          <w:trHeight w:val="33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х 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4EC" w:rsidRPr="009A54EC" w:rsidTr="001F6AC7">
        <w:trPr>
          <w:trHeight w:val="33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 х 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975" w:type="dxa"/>
        <w:tblLayout w:type="fixed"/>
        <w:tblLook w:val="0000"/>
        <w:tblPrChange w:id="34" w:author="Unknown" w:date="2009-09-15T17:05:00Z">
          <w:tblPr>
            <w:tblW w:w="8975" w:type="dxa"/>
            <w:jc w:val="center"/>
            <w:tblInd w:w="113" w:type="dxa"/>
            <w:tblLayout w:type="fixed"/>
            <w:tblLook w:val="0000"/>
          </w:tblPr>
        </w:tblPrChange>
      </w:tblPr>
      <w:tblGrid>
        <w:gridCol w:w="4461"/>
        <w:gridCol w:w="4514"/>
        <w:tblGridChange w:id="35">
          <w:tblGrid>
            <w:gridCol w:w="4461"/>
            <w:gridCol w:w="4514"/>
          </w:tblGrid>
        </w:tblGridChange>
      </w:tblGrid>
      <w:tr w:rsidR="009A54EC" w:rsidRPr="009A54EC" w:rsidTr="00BF06E6">
        <w:trPr>
          <w:trHeight w:val="410"/>
          <w:trPrChange w:id="36" w:author="Unknown" w:date="2009-09-15T17:05:00Z">
            <w:trPr>
              <w:trHeight w:val="410"/>
              <w:jc w:val="center"/>
            </w:trPr>
          </w:trPrChange>
        </w:trPr>
        <w:tc>
          <w:tcPr>
            <w:tcW w:w="4461" w:type="dxa"/>
            <w:tcPrChange w:id="37" w:author="Unknown" w:date="2009-09-15T17:05:00Z">
              <w:tcPr>
                <w:tcW w:w="4461" w:type="dxa"/>
              </w:tcPr>
            </w:tcPrChange>
          </w:tcPr>
          <w:p w:rsidR="009A54EC" w:rsidRPr="009A54EC" w:rsidRDefault="009A54EC" w:rsidP="009A54E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  </w:t>
            </w:r>
          </w:p>
          <w:p w:rsidR="009A54EC" w:rsidRPr="009A54EC" w:rsidRDefault="009A54EC" w:rsidP="009A5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54EC" w:rsidRPr="009A54EC" w:rsidRDefault="009A54EC" w:rsidP="009A5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54EC" w:rsidRPr="009A54EC" w:rsidRDefault="009A54EC" w:rsidP="00D33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 </w:t>
            </w:r>
          </w:p>
        </w:tc>
        <w:tc>
          <w:tcPr>
            <w:tcW w:w="4514" w:type="dxa"/>
            <w:tcPrChange w:id="38" w:author="Unknown" w:date="2009-09-15T17:05:00Z">
              <w:tcPr>
                <w:tcW w:w="4514" w:type="dxa"/>
              </w:tcPr>
            </w:tcPrChange>
          </w:tcPr>
          <w:p w:rsidR="009A54EC" w:rsidRPr="009A54EC" w:rsidRDefault="009A54EC" w:rsidP="009A54E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  </w:t>
            </w:r>
          </w:p>
          <w:p w:rsidR="009A54EC" w:rsidRPr="009A54EC" w:rsidRDefault="009A54EC" w:rsidP="009A5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54EC" w:rsidRPr="009A54EC" w:rsidRDefault="009A54EC" w:rsidP="009A5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54EC" w:rsidRPr="009A54EC" w:rsidRDefault="009A54EC" w:rsidP="00D33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____________________ </w:t>
            </w:r>
          </w:p>
        </w:tc>
      </w:tr>
    </w:tbl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ind w:left="6840"/>
        <w:rPr>
          <w:rFonts w:ascii="Times New Roman" w:eastAsia="Times New Roman" w:hAnsi="Times New Roman" w:cs="Times New Roman"/>
          <w:b/>
          <w:lang w:eastAsia="ru-RU"/>
        </w:rPr>
      </w:pPr>
    </w:p>
    <w:p w:rsidR="009A54EC" w:rsidRPr="009A54EC" w:rsidRDefault="009A54EC" w:rsidP="009A54EC">
      <w:pPr>
        <w:spacing w:after="0" w:line="240" w:lineRule="auto"/>
        <w:ind w:left="6660"/>
        <w:rPr>
          <w:rFonts w:ascii="Times New Roman" w:eastAsia="Times New Roman" w:hAnsi="Times New Roman" w:cs="Times New Roman"/>
          <w:b/>
          <w:lang w:eastAsia="ru-RU"/>
        </w:rPr>
      </w:pPr>
      <w:r w:rsidRPr="009A54EC">
        <w:rPr>
          <w:rFonts w:ascii="Times New Roman" w:eastAsia="Times New Roman" w:hAnsi="Times New Roman" w:cs="Times New Roman"/>
          <w:b/>
          <w:lang w:eastAsia="ru-RU"/>
        </w:rPr>
        <w:t>Приложение № 5</w:t>
      </w:r>
    </w:p>
    <w:p w:rsidR="009A54EC" w:rsidRPr="009A54EC" w:rsidRDefault="009A54EC" w:rsidP="00D33EBC">
      <w:pPr>
        <w:spacing w:after="0" w:line="240" w:lineRule="auto"/>
        <w:ind w:left="6660"/>
        <w:rPr>
          <w:rFonts w:ascii="Times New Roman" w:eastAsia="Times New Roman" w:hAnsi="Times New Roman" w:cs="Times New Roman"/>
          <w:b/>
          <w:lang w:eastAsia="ru-RU"/>
        </w:rPr>
      </w:pPr>
      <w:r w:rsidRPr="009A54EC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к Договору </w:t>
      </w:r>
    </w:p>
    <w:p w:rsidR="009A54EC" w:rsidRPr="009A54EC" w:rsidRDefault="009A54EC" w:rsidP="009A54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A54EC" w:rsidRPr="009A54EC" w:rsidRDefault="009A54EC" w:rsidP="009A54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A54EC" w:rsidRPr="009A54EC" w:rsidRDefault="009A54EC" w:rsidP="009A54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A54EC">
        <w:rPr>
          <w:rFonts w:ascii="Times New Roman" w:eastAsia="Times New Roman" w:hAnsi="Times New Roman" w:cs="Times New Roman"/>
          <w:b/>
          <w:lang w:eastAsia="ru-RU"/>
        </w:rPr>
        <w:t>Стоимость дополнительных услуг.</w:t>
      </w: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4916"/>
        <w:gridCol w:w="1980"/>
        <w:gridCol w:w="2160"/>
      </w:tblGrid>
      <w:tr w:rsidR="009A54EC" w:rsidRPr="009A54EC" w:rsidTr="001F6AC7">
        <w:trPr>
          <w:trHeight w:val="557"/>
        </w:trPr>
        <w:tc>
          <w:tcPr>
            <w:tcW w:w="484" w:type="dxa"/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4916" w:type="dxa"/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1980" w:type="dxa"/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Единицы измерения</w:t>
            </w:r>
          </w:p>
        </w:tc>
        <w:tc>
          <w:tcPr>
            <w:tcW w:w="2160" w:type="dxa"/>
          </w:tcPr>
          <w:p w:rsidR="009A54EC" w:rsidRPr="009A54EC" w:rsidRDefault="009A54EC" w:rsidP="009A54EC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Цена за единицу, рубли </w:t>
            </w:r>
          </w:p>
          <w:p w:rsidR="009A54EC" w:rsidRPr="009A54EC" w:rsidRDefault="009A54EC" w:rsidP="009A54EC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 т.ч. НДС 18%</w:t>
            </w:r>
          </w:p>
        </w:tc>
      </w:tr>
      <w:tr w:rsidR="009A54EC" w:rsidRPr="009A54EC" w:rsidTr="001F6AC7">
        <w:trPr>
          <w:trHeight w:val="557"/>
        </w:trPr>
        <w:tc>
          <w:tcPr>
            <w:tcW w:w="484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916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Вывоз ТБО, контейнер </w:t>
            </w:r>
            <w:smartTag w:uri="urn:schemas-microsoft-com:office:smarttags" w:element="metricconverter">
              <w:smartTagPr>
                <w:attr w:name="ProductID" w:val="8 куб. м"/>
              </w:smartTagPr>
              <w:r w:rsidRPr="009A54EC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8 куб. м</w:t>
              </w:r>
            </w:smartTag>
          </w:p>
        </w:tc>
        <w:tc>
          <w:tcPr>
            <w:tcW w:w="1980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вывоз</w:t>
            </w:r>
          </w:p>
        </w:tc>
        <w:tc>
          <w:tcPr>
            <w:tcW w:w="2160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A54EC" w:rsidRPr="009A54EC" w:rsidTr="001F6AC7">
        <w:trPr>
          <w:trHeight w:val="557"/>
        </w:trPr>
        <w:tc>
          <w:tcPr>
            <w:tcW w:w="484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916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Вывоз ТБО, контейнер </w:t>
            </w:r>
            <w:smartTag w:uri="urn:schemas-microsoft-com:office:smarttags" w:element="metricconverter">
              <w:smartTagPr>
                <w:attr w:name="ProductID" w:val="0,8 куб. м"/>
              </w:smartTagPr>
              <w:r w:rsidRPr="009A54EC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0,8 куб. м</w:t>
              </w:r>
            </w:smartTag>
          </w:p>
        </w:tc>
        <w:tc>
          <w:tcPr>
            <w:tcW w:w="1980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вывоз</w:t>
            </w:r>
          </w:p>
        </w:tc>
        <w:tc>
          <w:tcPr>
            <w:tcW w:w="2160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A54EC" w:rsidRPr="009A54EC" w:rsidTr="001F6AC7">
        <w:trPr>
          <w:trHeight w:val="557"/>
        </w:trPr>
        <w:tc>
          <w:tcPr>
            <w:tcW w:w="484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4916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Вывоз снега с погрузков, машина </w:t>
            </w:r>
            <w:smartTag w:uri="urn:schemas-microsoft-com:office:smarttags" w:element="metricconverter">
              <w:smartTagPr>
                <w:attr w:name="ProductID" w:val="14 куб. м"/>
              </w:smartTagPr>
              <w:r w:rsidRPr="009A54EC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14 куб. м</w:t>
              </w:r>
            </w:smartTag>
          </w:p>
        </w:tc>
        <w:tc>
          <w:tcPr>
            <w:tcW w:w="1980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вывоз</w:t>
            </w:r>
          </w:p>
        </w:tc>
        <w:tc>
          <w:tcPr>
            <w:tcW w:w="2160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A54EC" w:rsidRPr="009A54EC" w:rsidTr="001F6AC7">
        <w:trPr>
          <w:trHeight w:val="557"/>
        </w:trPr>
        <w:tc>
          <w:tcPr>
            <w:tcW w:w="484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916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Химическая чистка ковролина</w:t>
            </w:r>
          </w:p>
        </w:tc>
        <w:tc>
          <w:tcPr>
            <w:tcW w:w="1980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кв.м</w:t>
            </w:r>
          </w:p>
        </w:tc>
        <w:tc>
          <w:tcPr>
            <w:tcW w:w="2160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A54EC" w:rsidRPr="009A54EC" w:rsidTr="001F6AC7">
        <w:trPr>
          <w:trHeight w:val="557"/>
        </w:trPr>
        <w:tc>
          <w:tcPr>
            <w:tcW w:w="484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4916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Мойка окон (внутренняя сторона) </w:t>
            </w:r>
          </w:p>
        </w:tc>
        <w:tc>
          <w:tcPr>
            <w:tcW w:w="1980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кв.м</w:t>
            </w:r>
          </w:p>
        </w:tc>
        <w:tc>
          <w:tcPr>
            <w:tcW w:w="2160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A54EC" w:rsidRPr="009A54EC" w:rsidTr="001F6AC7">
        <w:trPr>
          <w:trHeight w:val="557"/>
        </w:trPr>
        <w:tc>
          <w:tcPr>
            <w:tcW w:w="484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4916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Дополнительный выход персонала</w:t>
            </w:r>
          </w:p>
        </w:tc>
        <w:tc>
          <w:tcPr>
            <w:tcW w:w="1980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чел/час</w:t>
            </w:r>
          </w:p>
        </w:tc>
        <w:tc>
          <w:tcPr>
            <w:tcW w:w="2160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A54EC">
        <w:rPr>
          <w:rFonts w:ascii="Times New Roman" w:eastAsia="Times New Roman" w:hAnsi="Times New Roman" w:cs="Times New Roman"/>
          <w:b/>
          <w:lang w:eastAsia="ru-RU"/>
        </w:rPr>
        <w:t>Стоимость расходных материалов для прилегающей территории.</w:t>
      </w: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4916"/>
        <w:gridCol w:w="1980"/>
        <w:gridCol w:w="2160"/>
      </w:tblGrid>
      <w:tr w:rsidR="009A54EC" w:rsidRPr="009A54EC" w:rsidTr="001F6AC7">
        <w:trPr>
          <w:trHeight w:val="557"/>
        </w:trPr>
        <w:tc>
          <w:tcPr>
            <w:tcW w:w="484" w:type="dxa"/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4916" w:type="dxa"/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1980" w:type="dxa"/>
          </w:tcPr>
          <w:p w:rsidR="009A54EC" w:rsidRPr="009A54EC" w:rsidRDefault="009A54EC" w:rsidP="009A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Единицы измерения</w:t>
            </w:r>
          </w:p>
        </w:tc>
        <w:tc>
          <w:tcPr>
            <w:tcW w:w="2160" w:type="dxa"/>
          </w:tcPr>
          <w:p w:rsidR="009A54EC" w:rsidRPr="009A54EC" w:rsidRDefault="009A54EC" w:rsidP="009A54EC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Цена за единицу, рубли</w:t>
            </w:r>
          </w:p>
          <w:p w:rsidR="009A54EC" w:rsidRPr="009A54EC" w:rsidRDefault="009A54EC" w:rsidP="009A54EC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 т.ч. НДС 18%</w:t>
            </w:r>
          </w:p>
        </w:tc>
      </w:tr>
      <w:tr w:rsidR="009A54EC" w:rsidRPr="009A54EC" w:rsidTr="001F6AC7">
        <w:trPr>
          <w:trHeight w:val="557"/>
        </w:trPr>
        <w:tc>
          <w:tcPr>
            <w:tcW w:w="484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916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Крошка гранитная (</w:t>
            </w:r>
            <w:smartTag w:uri="urn:schemas-microsoft-com:office:smarttags" w:element="metricconverter">
              <w:smartTagPr>
                <w:attr w:name="ProductID" w:val="25 кг"/>
              </w:smartTagPr>
              <w:r w:rsidRPr="009A54EC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25 кг</w:t>
              </w:r>
            </w:smartTag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1980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мешок</w:t>
            </w:r>
          </w:p>
        </w:tc>
        <w:tc>
          <w:tcPr>
            <w:tcW w:w="2160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A54EC" w:rsidRPr="009A54EC" w:rsidTr="001F6AC7">
        <w:trPr>
          <w:trHeight w:val="557"/>
        </w:trPr>
        <w:tc>
          <w:tcPr>
            <w:tcW w:w="484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916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Соль техническая (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9A54EC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50 кг</w:t>
              </w:r>
            </w:smartTag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1980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мешок</w:t>
            </w:r>
          </w:p>
        </w:tc>
        <w:tc>
          <w:tcPr>
            <w:tcW w:w="2160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A54EC" w:rsidRPr="009A54EC" w:rsidTr="001F6AC7">
        <w:trPr>
          <w:trHeight w:val="557"/>
        </w:trPr>
        <w:tc>
          <w:tcPr>
            <w:tcW w:w="484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4916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Бишофит-антилед реагент (</w:t>
            </w:r>
            <w:smartTag w:uri="urn:schemas-microsoft-com:office:smarttags" w:element="metricconverter">
              <w:smartTagPr>
                <w:attr w:name="ProductID" w:val="25 кг"/>
              </w:smartTagPr>
              <w:r w:rsidRPr="009A54EC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25 кг</w:t>
              </w:r>
            </w:smartTag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1980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мешок</w:t>
            </w:r>
          </w:p>
        </w:tc>
        <w:tc>
          <w:tcPr>
            <w:tcW w:w="2160" w:type="dxa"/>
          </w:tcPr>
          <w:p w:rsidR="009A54EC" w:rsidRPr="009A54EC" w:rsidRDefault="009A54EC" w:rsidP="009A54EC">
            <w:pPr>
              <w:tabs>
                <w:tab w:val="num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975" w:type="dxa"/>
        <w:tblLayout w:type="fixed"/>
        <w:tblLook w:val="0000"/>
        <w:tblPrChange w:id="39" w:author="Unknown" w:date="2009-09-15T17:05:00Z">
          <w:tblPr>
            <w:tblW w:w="8975" w:type="dxa"/>
            <w:jc w:val="center"/>
            <w:tblInd w:w="113" w:type="dxa"/>
            <w:tblLayout w:type="fixed"/>
            <w:tblLook w:val="0000"/>
          </w:tblPr>
        </w:tblPrChange>
      </w:tblPr>
      <w:tblGrid>
        <w:gridCol w:w="4461"/>
        <w:gridCol w:w="4514"/>
        <w:tblGridChange w:id="40">
          <w:tblGrid>
            <w:gridCol w:w="4461"/>
            <w:gridCol w:w="4514"/>
          </w:tblGrid>
        </w:tblGridChange>
      </w:tblGrid>
      <w:tr w:rsidR="009A54EC" w:rsidRPr="009A54EC" w:rsidTr="00BF06E6">
        <w:trPr>
          <w:trHeight w:val="410"/>
          <w:trPrChange w:id="41" w:author="Unknown" w:date="2009-09-15T17:05:00Z">
            <w:trPr>
              <w:trHeight w:val="410"/>
              <w:jc w:val="center"/>
            </w:trPr>
          </w:trPrChange>
        </w:trPr>
        <w:tc>
          <w:tcPr>
            <w:tcW w:w="4461" w:type="dxa"/>
            <w:tcPrChange w:id="42" w:author="Unknown" w:date="2009-09-15T17:05:00Z">
              <w:tcPr>
                <w:tcW w:w="4461" w:type="dxa"/>
              </w:tcPr>
            </w:tcPrChange>
          </w:tcPr>
          <w:p w:rsidR="009A54EC" w:rsidRPr="009A54EC" w:rsidRDefault="009A54EC" w:rsidP="009A54E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  </w:t>
            </w:r>
          </w:p>
          <w:p w:rsidR="009A54EC" w:rsidRPr="009A54EC" w:rsidRDefault="009A54EC" w:rsidP="009A5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54EC" w:rsidRPr="009A54EC" w:rsidRDefault="009A54EC" w:rsidP="009A5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54EC" w:rsidRPr="009A54EC" w:rsidRDefault="009A54EC" w:rsidP="00D33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 </w:t>
            </w:r>
          </w:p>
        </w:tc>
        <w:tc>
          <w:tcPr>
            <w:tcW w:w="4514" w:type="dxa"/>
            <w:tcPrChange w:id="43" w:author="Unknown" w:date="2009-09-15T17:05:00Z">
              <w:tcPr>
                <w:tcW w:w="4514" w:type="dxa"/>
              </w:tcPr>
            </w:tcPrChange>
          </w:tcPr>
          <w:p w:rsidR="009A54EC" w:rsidRPr="009A54EC" w:rsidRDefault="009A54EC" w:rsidP="009A54E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  </w:t>
            </w:r>
          </w:p>
          <w:p w:rsidR="009A54EC" w:rsidRPr="009A54EC" w:rsidRDefault="009A54EC" w:rsidP="009A5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54EC" w:rsidRPr="009A54EC" w:rsidRDefault="009A54EC" w:rsidP="009A5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54EC" w:rsidRPr="009A54EC" w:rsidRDefault="009A54EC" w:rsidP="00D33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____________________ </w:t>
            </w:r>
          </w:p>
        </w:tc>
      </w:tr>
    </w:tbl>
    <w:p w:rsidR="009A54EC" w:rsidRPr="009A54EC" w:rsidRDefault="009A54EC" w:rsidP="009A54EC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4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A54EC" w:rsidRPr="009A54EC" w:rsidRDefault="009A54EC" w:rsidP="009A5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9B1" w:rsidRDefault="008879B1"/>
    <w:sectPr w:rsidR="008879B1" w:rsidSect="00A51CC9">
      <w:headerReference w:type="first" r:id="rId7"/>
      <w:pgSz w:w="11906" w:h="16838"/>
      <w:pgMar w:top="851" w:right="567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A3F" w:rsidRDefault="00550A3F" w:rsidP="00EE7D4F">
      <w:pPr>
        <w:spacing w:after="0" w:line="240" w:lineRule="auto"/>
      </w:pPr>
      <w:r>
        <w:separator/>
      </w:r>
    </w:p>
  </w:endnote>
  <w:endnote w:type="continuationSeparator" w:id="1">
    <w:p w:rsidR="00550A3F" w:rsidRDefault="00550A3F" w:rsidP="00EE7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A3F" w:rsidRDefault="00550A3F" w:rsidP="00EE7D4F">
      <w:pPr>
        <w:spacing w:after="0" w:line="240" w:lineRule="auto"/>
      </w:pPr>
      <w:r>
        <w:separator/>
      </w:r>
    </w:p>
  </w:footnote>
  <w:footnote w:type="continuationSeparator" w:id="1">
    <w:p w:rsidR="00550A3F" w:rsidRDefault="00550A3F" w:rsidP="00EE7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6E6" w:rsidRDefault="009A54EC">
    <w:pPr>
      <w:ind w:right="-142"/>
      <w:jc w:val="right"/>
      <w:rPr>
        <w:b/>
      </w:rPr>
    </w:pPr>
    <w:r>
      <w:rPr>
        <w:b/>
      </w:rPr>
      <w:t xml:space="preserve">Продолжение Приложения № 1 </w:t>
    </w:r>
  </w:p>
  <w:p w:rsidR="00BF06E6" w:rsidRDefault="009A54EC">
    <w:pPr>
      <w:ind w:right="-142"/>
      <w:jc w:val="right"/>
      <w:rPr>
        <w:b/>
      </w:rPr>
    </w:pPr>
    <w:r>
      <w:rPr>
        <w:b/>
      </w:rPr>
      <w:t>к договору № ____ от ___. ___. 200_ г.</w:t>
    </w:r>
  </w:p>
  <w:p w:rsidR="00BF06E6" w:rsidRDefault="00550A3F">
    <w:pPr>
      <w:pStyle w:val="ab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3BE"/>
    <w:multiLevelType w:val="hybridMultilevel"/>
    <w:tmpl w:val="48984FDC"/>
    <w:lvl w:ilvl="0" w:tplc="842E44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726AE3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4AB326C"/>
    <w:multiLevelType w:val="hybridMultilevel"/>
    <w:tmpl w:val="1BA847F0"/>
    <w:lvl w:ilvl="0" w:tplc="7ADCBD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075BC9"/>
    <w:multiLevelType w:val="hybridMultilevel"/>
    <w:tmpl w:val="1BA847F0"/>
    <w:lvl w:ilvl="0" w:tplc="7ADCBD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501F5F"/>
    <w:multiLevelType w:val="singleLevel"/>
    <w:tmpl w:val="B9741E18"/>
    <w:lvl w:ilvl="0">
      <w:start w:val="1"/>
      <w:numFmt w:val="bullet"/>
      <w:lvlText w:val="-"/>
      <w:lvlJc w:val="left"/>
      <w:pPr>
        <w:tabs>
          <w:tab w:val="num" w:pos="1097"/>
        </w:tabs>
        <w:ind w:left="737"/>
      </w:pPr>
      <w:rPr>
        <w:rFonts w:ascii="Arial" w:hAnsi="Arial" w:hint="default"/>
      </w:rPr>
    </w:lvl>
  </w:abstractNum>
  <w:abstractNum w:abstractNumId="4">
    <w:nsid w:val="47886CE1"/>
    <w:multiLevelType w:val="multilevel"/>
    <w:tmpl w:val="6FCA1CA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6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4EC"/>
    <w:rsid w:val="00445C44"/>
    <w:rsid w:val="00550A3F"/>
    <w:rsid w:val="008879B1"/>
    <w:rsid w:val="008E28C3"/>
    <w:rsid w:val="009A54EC"/>
    <w:rsid w:val="00B84A76"/>
    <w:rsid w:val="00D33EBC"/>
    <w:rsid w:val="00EE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B1"/>
  </w:style>
  <w:style w:type="paragraph" w:styleId="2">
    <w:name w:val="heading 2"/>
    <w:basedOn w:val="a"/>
    <w:next w:val="a"/>
    <w:link w:val="20"/>
    <w:uiPriority w:val="9"/>
    <w:qFormat/>
    <w:rsid w:val="009A54E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A54EC"/>
    <w:pPr>
      <w:keepNext/>
      <w:spacing w:before="24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nb-NO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54E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54EC"/>
    <w:rPr>
      <w:rFonts w:ascii="Times New Roman" w:eastAsia="Times New Roman" w:hAnsi="Times New Roman" w:cs="Times New Roman"/>
      <w:b/>
      <w:sz w:val="24"/>
      <w:szCs w:val="20"/>
      <w:lang w:val="nb-NO" w:eastAsia="ja-JP"/>
    </w:rPr>
  </w:style>
  <w:style w:type="paragraph" w:customStyle="1" w:styleId="a3">
    <w:name w:val="Текст в рамке"/>
    <w:basedOn w:val="a"/>
    <w:rsid w:val="009A54EC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nb-NO" w:eastAsia="ja-JP"/>
    </w:rPr>
  </w:style>
  <w:style w:type="paragraph" w:styleId="a4">
    <w:name w:val="List"/>
    <w:basedOn w:val="a"/>
    <w:uiPriority w:val="99"/>
    <w:rsid w:val="009A54EC"/>
    <w:pPr>
      <w:spacing w:before="12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nb-NO" w:eastAsia="ja-JP"/>
    </w:rPr>
  </w:style>
  <w:style w:type="paragraph" w:styleId="a5">
    <w:name w:val="Body Text Indent"/>
    <w:basedOn w:val="a"/>
    <w:link w:val="a6"/>
    <w:uiPriority w:val="99"/>
    <w:rsid w:val="009A54E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A54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9A54EC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A54EC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a7">
    <w:name w:val="footer"/>
    <w:basedOn w:val="a"/>
    <w:link w:val="a8"/>
    <w:uiPriority w:val="99"/>
    <w:rsid w:val="009A54EC"/>
    <w:pPr>
      <w:tabs>
        <w:tab w:val="center" w:pos="4153"/>
        <w:tab w:val="right" w:pos="8306"/>
      </w:tabs>
      <w:spacing w:after="120" w:line="240" w:lineRule="auto"/>
      <w:jc w:val="both"/>
    </w:pPr>
    <w:rPr>
      <w:rFonts w:ascii="MS Sans Serif" w:eastAsia="Times New Roman" w:hAnsi="MS Sans Serif" w:cs="Times New Roman"/>
      <w:sz w:val="24"/>
      <w:szCs w:val="20"/>
      <w:lang w:val="en-US" w:eastAsia="ja-JP"/>
    </w:rPr>
  </w:style>
  <w:style w:type="character" w:customStyle="1" w:styleId="a8">
    <w:name w:val="Нижний колонтитул Знак"/>
    <w:basedOn w:val="a0"/>
    <w:link w:val="a7"/>
    <w:uiPriority w:val="99"/>
    <w:rsid w:val="009A54EC"/>
    <w:rPr>
      <w:rFonts w:ascii="MS Sans Serif" w:eastAsia="Times New Roman" w:hAnsi="MS Sans Serif" w:cs="Times New Roman"/>
      <w:sz w:val="24"/>
      <w:szCs w:val="20"/>
      <w:lang w:val="en-US" w:eastAsia="ja-JP"/>
    </w:rPr>
  </w:style>
  <w:style w:type="paragraph" w:customStyle="1" w:styleId="ConsNormal">
    <w:name w:val="ConsNormal"/>
    <w:rsid w:val="009A54E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A54EC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A54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uiPriority w:val="10"/>
    <w:qFormat/>
    <w:rsid w:val="009A54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9A54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rsid w:val="009A54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9A54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9A54E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9A54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9A54EC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9A54EC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9A5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A54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A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A5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3187</Words>
  <Characters>18171</Characters>
  <Application>Microsoft Office Word</Application>
  <DocSecurity>0</DocSecurity>
  <Lines>151</Lines>
  <Paragraphs>42</Paragraphs>
  <ScaleCrop>false</ScaleCrop>
  <Company/>
  <LinksUpToDate>false</LinksUpToDate>
  <CharactersWithSpaces>21316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2</cp:revision>
  <dcterms:created xsi:type="dcterms:W3CDTF">2011-10-15T09:46:00Z</dcterms:created>
  <dcterms:modified xsi:type="dcterms:W3CDTF">2011-10-15T09:46:00Z</dcterms:modified>
</cp:coreProperties>
</file>